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7E6C0" w14:textId="6AB2ECBD" w:rsidR="003C3B5C" w:rsidRPr="009D506D" w:rsidRDefault="009D506D" w:rsidP="009D506D">
      <w:pPr>
        <w:pStyle w:val="Tagline"/>
        <w:rPr>
          <w:rFonts w:ascii="Comic Kings" w:eastAsia="BM KIRANGHAERANG OTF" w:hAnsi="Comic Kings"/>
          <w:b w:val="0"/>
          <w:bCs w:val="0"/>
          <w:i w:val="0"/>
          <w:iCs w:val="0"/>
          <w:color w:val="000000" w:themeColor="text1"/>
          <w:sz w:val="56"/>
          <w:szCs w:val="56"/>
        </w:rPr>
      </w:pPr>
      <w:r w:rsidRPr="009D506D">
        <w:rPr>
          <w:rFonts w:ascii="Comic Kings" w:eastAsia="BM KIRANGHAERANG OTF" w:hAnsi="Comic Kings"/>
          <w:b w:val="0"/>
          <w:bCs w:val="0"/>
          <w:i w:val="0"/>
          <w:iCs w:val="0"/>
          <w:color w:val="000000" w:themeColor="text1"/>
          <w:sz w:val="56"/>
          <w:szCs w:val="56"/>
        </w:rPr>
        <w:t>Duct Tape Safaris</w:t>
      </w:r>
      <w:r>
        <w:rPr>
          <w:rFonts w:ascii="Comic Kings" w:eastAsia="BM KIRANGHAERANG OTF" w:hAnsi="Comic Kings"/>
          <w:b w:val="0"/>
          <w:bCs w:val="0"/>
          <w:i w:val="0"/>
          <w:iCs w:val="0"/>
          <w:color w:val="000000" w:themeColor="text1"/>
          <w:sz w:val="56"/>
          <w:szCs w:val="56"/>
        </w:rPr>
        <w:br/>
      </w:r>
      <w:r w:rsidRPr="009D506D">
        <w:rPr>
          <w:sz w:val="24"/>
          <w:szCs w:val="24"/>
        </w:rPr>
        <w:t>South Sudan’s newest tourist agency held by sticky tape and a dream</w:t>
      </w:r>
      <w:r>
        <w:rPr>
          <w:sz w:val="24"/>
          <w:szCs w:val="24"/>
        </w:rPr>
        <w:br/>
      </w:r>
    </w:p>
    <w:p w14:paraId="077C214E" w14:textId="77777777" w:rsidR="003C3B5C" w:rsidRDefault="00000000">
      <w:pPr>
        <w:spacing w:before="360" w:after="180"/>
        <w:jc w:val="center"/>
      </w:pPr>
      <w:r>
        <w:rPr>
          <w:b/>
          <w:bCs/>
          <w:color w:val="555555"/>
          <w:sz w:val="32"/>
          <w:szCs w:val="32"/>
        </w:rPr>
        <w:t>PITCH BIBLE</w:t>
      </w:r>
    </w:p>
    <w:p w14:paraId="401660BD" w14:textId="77777777" w:rsidR="003C3B5C" w:rsidRDefault="00000000">
      <w:pPr>
        <w:spacing w:after="120"/>
        <w:jc w:val="center"/>
      </w:pPr>
      <w:r>
        <w:rPr>
          <w:b/>
          <w:bCs/>
          <w:sz w:val="26"/>
          <w:szCs w:val="26"/>
        </w:rPr>
        <w:t>The First Animated Series Set in South Sudan</w:t>
      </w:r>
    </w:p>
    <w:p w14:paraId="3589FD5D" w14:textId="77777777" w:rsidR="003C3B5C" w:rsidRDefault="00000000">
      <w:pPr>
        <w:spacing w:after="60"/>
        <w:jc w:val="center"/>
      </w:pPr>
      <w:r>
        <w:rPr>
          <w:sz w:val="22"/>
          <w:szCs w:val="22"/>
        </w:rPr>
        <w:t>22-Minute Episodes | Ages 8-14</w:t>
      </w:r>
    </w:p>
    <w:p w14:paraId="09C9B64D" w14:textId="542BAEF9" w:rsidR="003C3B5C" w:rsidRDefault="00A94F96">
      <w:pPr>
        <w:spacing w:after="480"/>
        <w:jc w:val="center"/>
      </w:pPr>
      <w:r>
        <w:rPr>
          <w:noProof/>
        </w:rPr>
        <mc:AlternateContent>
          <mc:Choice Requires="wps">
            <w:drawing>
              <wp:anchor distT="0" distB="0" distL="114300" distR="114300" simplePos="0" relativeHeight="251659264" behindDoc="0" locked="0" layoutInCell="1" allowOverlap="1" wp14:anchorId="3A3AC0EC" wp14:editId="41B82713">
                <wp:simplePos x="0" y="0"/>
                <wp:positionH relativeFrom="column">
                  <wp:posOffset>0</wp:posOffset>
                </wp:positionH>
                <wp:positionV relativeFrom="paragraph">
                  <wp:posOffset>468630</wp:posOffset>
                </wp:positionV>
                <wp:extent cx="3276600" cy="947057"/>
                <wp:effectExtent l="0" t="0" r="0" b="5715"/>
                <wp:wrapNone/>
                <wp:docPr id="1976671182" name="Rectangle 1"/>
                <wp:cNvGraphicFramePr/>
                <a:graphic xmlns:a="http://schemas.openxmlformats.org/drawingml/2006/main">
                  <a:graphicData uri="http://schemas.microsoft.com/office/word/2010/wordprocessingShape">
                    <wps:wsp>
                      <wps:cNvSpPr/>
                      <wps:spPr>
                        <a:xfrm>
                          <a:off x="0" y="0"/>
                          <a:ext cx="3276600" cy="947057"/>
                        </a:xfrm>
                        <a:prstGeom prst="rect">
                          <a:avLst/>
                        </a:prstGeom>
                        <a:solidFill>
                          <a:srgbClr val="FDF0DB"/>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23F14AB" w14:textId="6E9E59B5" w:rsidR="00A94F96" w:rsidRDefault="00A94F96" w:rsidP="00A94F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3AC0EC" id="Rectangle 1" o:spid="_x0000_s1026" style="position:absolute;left:0;text-align:left;margin-left:0;margin-top:36.9pt;width:258pt;height:7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" fillcolor="#fdf0db" stroked="f" strokeweight="1.5pt">
                <v:textbox>
                  <w:txbxContent>
                    <w:p w14:paraId="523F14AB" w14:textId="6E9E59B5" w:rsidR="00A94F96" w:rsidRDefault="00A94F96" w:rsidP="00A94F96">
                      <w:pPr>
                        <w:jc w:val="center"/>
                      </w:pPr>
                    </w:p>
                  </w:txbxContent>
                </v:textbox>
              </v:rect>
            </w:pict>
          </mc:Fallback>
        </mc:AlternateContent>
      </w:r>
      <w:r>
        <w:rPr>
          <w:i/>
          <w:iCs/>
          <w:sz w:val="22"/>
          <w:szCs w:val="22"/>
        </w:rPr>
        <w:t>Educational Comedy • Adventure • Heart</w:t>
      </w:r>
    </w:p>
    <w:p w14:paraId="7099817D" w14:textId="34A25F38" w:rsidR="003C3B5C" w:rsidRDefault="009C678D">
      <w:r>
        <w:rPr>
          <w:noProof/>
        </w:rPr>
        <w:drawing>
          <wp:inline distT="0" distB="0" distL="0" distR="0" wp14:anchorId="739F6BF2" wp14:editId="05C31848">
            <wp:extent cx="5731510" cy="3747807"/>
            <wp:effectExtent l="0" t="0" r="0" b="0"/>
            <wp:docPr id="18013563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356377" name="Picture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747807"/>
                    </a:xfrm>
                    <a:prstGeom prst="rect">
                      <a:avLst/>
                    </a:prstGeom>
                  </pic:spPr>
                </pic:pic>
              </a:graphicData>
            </a:graphic>
          </wp:inline>
        </w:drawing>
      </w:r>
      <w:r>
        <w:br w:type="page"/>
      </w:r>
    </w:p>
    <w:p w14:paraId="4C098B33" w14:textId="77777777" w:rsidR="003C3B5C" w:rsidRDefault="00000000">
      <w:pPr>
        <w:pStyle w:val="Heading1"/>
      </w:pPr>
      <w:r>
        <w:lastRenderedPageBreak/>
        <w:t>THE BIG IDEA</w:t>
      </w:r>
    </w:p>
    <w:p w14:paraId="252E07DC" w14:textId="1E3D5696" w:rsidR="003C3B5C" w:rsidRDefault="00000000" w:rsidP="001300BB">
      <w:pPr>
        <w:pStyle w:val="PullQuote"/>
        <w:jc w:val="left"/>
      </w:pPr>
      <w:r>
        <w:t xml:space="preserve">Two unemployed young friends in South Sudan have nothing—except a dream, a </w:t>
      </w:r>
      <w:r w:rsidR="0010598E">
        <w:t>worn-out</w:t>
      </w:r>
      <w:r>
        <w:t xml:space="preserve"> minibus, and the breathtaking beauty of their country. Against all odds, they're fighting their way out of poverty, one chaotic tour at a time.</w:t>
      </w:r>
    </w:p>
    <w:p w14:paraId="71F03EB6" w14:textId="77777777" w:rsidR="003C3B5C" w:rsidRDefault="00000000">
      <w:pPr>
        <w:pStyle w:val="Heading2"/>
      </w:pPr>
      <w:r>
        <w:t>SERIES LOGLINE</w:t>
      </w:r>
    </w:p>
    <w:p w14:paraId="28A2CA60" w14:textId="77777777" w:rsidR="003C3B5C" w:rsidRDefault="00000000">
      <w:pPr>
        <w:spacing w:after="240"/>
      </w:pPr>
      <w:r>
        <w:rPr>
          <w:sz w:val="26"/>
          <w:szCs w:val="26"/>
        </w:rPr>
        <w:t>Two unemployed young friends in South Sudan start a ramshackle tour business with a worn-out minibus to elevate themselves out of poverty. They have nothing—but a strong desire to succeed against all odds. By leveraging the hidden beauty of South Sudan, they transform struggle into hope, teaching viewers about resilience, geography, and the power of determination.</w:t>
      </w:r>
    </w:p>
    <w:p w14:paraId="083A7AE7" w14:textId="77777777" w:rsidR="003C3B5C" w:rsidRDefault="00000000">
      <w:pPr>
        <w:pStyle w:val="Heading2"/>
      </w:pPr>
      <w:r>
        <w:t>THE HOOK</w:t>
      </w:r>
    </w:p>
    <w:p w14:paraId="4689A1F8" w14:textId="77777777" w:rsidR="003C3B5C" w:rsidRDefault="00000000">
      <w:pPr>
        <w:pStyle w:val="Highlight"/>
      </w:pPr>
      <w:r>
        <w:t>A story of hope, hustle, and heart from Africa's youngest nation</w:t>
      </w:r>
    </w:p>
    <w:p w14:paraId="29178DD2" w14:textId="77777777" w:rsidR="003C3B5C" w:rsidRDefault="00000000">
      <w:pPr>
        <w:pStyle w:val="ListParagraph"/>
        <w:numPr>
          <w:ilvl w:val="0"/>
          <w:numId w:val="2"/>
        </w:numPr>
      </w:pPr>
      <w:r>
        <w:rPr>
          <w:b/>
          <w:bCs/>
        </w:rPr>
        <w:t>FIRST animated series set entirely in South Sudan</w:t>
      </w:r>
    </w:p>
    <w:p w14:paraId="07A88C41" w14:textId="77777777" w:rsidR="003C3B5C" w:rsidRDefault="00000000">
      <w:pPr>
        <w:pStyle w:val="ListParagraph"/>
        <w:numPr>
          <w:ilvl w:val="0"/>
          <w:numId w:val="2"/>
        </w:numPr>
      </w:pPr>
      <w:r>
        <w:rPr>
          <w:b/>
          <w:bCs/>
        </w:rPr>
        <w:t>Real stakes:</w:t>
      </w:r>
      <w:r>
        <w:t xml:space="preserve"> Fighting poverty with creativity and determination</w:t>
      </w:r>
    </w:p>
    <w:p w14:paraId="681960B8" w14:textId="77777777" w:rsidR="003C3B5C" w:rsidRDefault="00000000">
      <w:pPr>
        <w:pStyle w:val="ListParagraph"/>
        <w:numPr>
          <w:ilvl w:val="0"/>
          <w:numId w:val="2"/>
        </w:numPr>
      </w:pPr>
      <w:r>
        <w:t>Authentic representation by creators who know the culture</w:t>
      </w:r>
    </w:p>
    <w:p w14:paraId="30A05B25" w14:textId="77777777" w:rsidR="003C3B5C" w:rsidRDefault="00000000">
      <w:pPr>
        <w:pStyle w:val="ListParagraph"/>
        <w:numPr>
          <w:ilvl w:val="0"/>
          <w:numId w:val="2"/>
        </w:numPr>
      </w:pPr>
      <w:r>
        <w:t>Educational content woven into laugh-out-loud comedy</w:t>
      </w:r>
    </w:p>
    <w:p w14:paraId="12D56E4A" w14:textId="77777777" w:rsidR="003C3B5C" w:rsidRDefault="00000000">
      <w:pPr>
        <w:pStyle w:val="ListParagraph"/>
        <w:numPr>
          <w:ilvl w:val="0"/>
          <w:numId w:val="2"/>
        </w:numPr>
      </w:pPr>
      <w:r>
        <w:t>Untapped setting with incredible visual potential</w:t>
      </w:r>
    </w:p>
    <w:p w14:paraId="20F4CA2D" w14:textId="77777777" w:rsidR="003C3B5C" w:rsidRDefault="00000000">
      <w:pPr>
        <w:pStyle w:val="ListParagraph"/>
        <w:numPr>
          <w:ilvl w:val="0"/>
          <w:numId w:val="2"/>
        </w:numPr>
      </w:pPr>
      <w:r>
        <w:rPr>
          <w:b/>
          <w:bCs/>
        </w:rPr>
        <w:t>Universal themes:</w:t>
      </w:r>
      <w:r>
        <w:t xml:space="preserve"> Entrepreneurship, resilience, starting with nothing</w:t>
      </w:r>
    </w:p>
    <w:p w14:paraId="69FCEA26" w14:textId="77777777" w:rsidR="003C3B5C" w:rsidRDefault="00000000">
      <w:pPr>
        <w:pStyle w:val="ListParagraph"/>
        <w:numPr>
          <w:ilvl w:val="0"/>
          <w:numId w:val="2"/>
        </w:numPr>
        <w:spacing w:after="240"/>
      </w:pPr>
      <w:r>
        <w:t>Built-in curriculum alignment for educational broadcasters</w:t>
      </w:r>
    </w:p>
    <w:p w14:paraId="26AFB0C9" w14:textId="77777777" w:rsidR="003C3B5C" w:rsidRDefault="00000000">
      <w:pPr>
        <w:pStyle w:val="Heading2"/>
      </w:pPr>
      <w:r>
        <w:t>WHY NOW?</w:t>
      </w:r>
    </w:p>
    <w:p w14:paraId="3D1DE7F6" w14:textId="77777777" w:rsidR="003C3B5C" w:rsidRDefault="00000000">
      <w:pPr>
        <w:pStyle w:val="ListParagraph"/>
        <w:numPr>
          <w:ilvl w:val="0"/>
          <w:numId w:val="3"/>
        </w:numPr>
      </w:pPr>
      <w:r>
        <w:rPr>
          <w:b/>
          <w:bCs/>
        </w:rPr>
        <w:t>Stories of resilience resonate globally—especially post-pandemic</w:t>
      </w:r>
    </w:p>
    <w:p w14:paraId="3F589325" w14:textId="77777777" w:rsidR="003C3B5C" w:rsidRDefault="00000000">
      <w:pPr>
        <w:pStyle w:val="ListParagraph"/>
        <w:numPr>
          <w:ilvl w:val="0"/>
          <w:numId w:val="3"/>
        </w:numPr>
      </w:pPr>
      <w:r>
        <w:t>Growing global demand for authentic African stories</w:t>
      </w:r>
    </w:p>
    <w:p w14:paraId="4411D6EC" w14:textId="77777777" w:rsidR="003C3B5C" w:rsidRDefault="00000000">
      <w:pPr>
        <w:pStyle w:val="ListParagraph"/>
        <w:numPr>
          <w:ilvl w:val="0"/>
          <w:numId w:val="3"/>
        </w:numPr>
      </w:pPr>
      <w:r>
        <w:t>South Sudan (independent since 2011) is hungry for original content</w:t>
      </w:r>
    </w:p>
    <w:p w14:paraId="7B6EE576" w14:textId="77777777" w:rsidR="003C3B5C" w:rsidRDefault="00000000">
      <w:pPr>
        <w:pStyle w:val="ListParagraph"/>
        <w:numPr>
          <w:ilvl w:val="0"/>
          <w:numId w:val="3"/>
        </w:numPr>
      </w:pPr>
      <w:r>
        <w:t>Educational entertainment is proven, fundable format</w:t>
      </w:r>
    </w:p>
    <w:p w14:paraId="6865D5E1" w14:textId="77777777" w:rsidR="003C3B5C" w:rsidRDefault="00000000">
      <w:pPr>
        <w:pStyle w:val="ListParagraph"/>
        <w:numPr>
          <w:ilvl w:val="0"/>
          <w:numId w:val="3"/>
        </w:numPr>
      </w:pPr>
      <w:r>
        <w:t>Youth audiences want stories that reflect real-world challenges</w:t>
      </w:r>
    </w:p>
    <w:p w14:paraId="25CAF5E0" w14:textId="77777777" w:rsidR="003C3B5C" w:rsidRDefault="00000000">
      <w:pPr>
        <w:pStyle w:val="ListParagraph"/>
        <w:numPr>
          <w:ilvl w:val="0"/>
          <w:numId w:val="3"/>
        </w:numPr>
        <w:spacing w:after="240"/>
      </w:pPr>
      <w:r>
        <w:t>Positive representation counters negative news narratives</w:t>
      </w:r>
    </w:p>
    <w:p w14:paraId="764763BE" w14:textId="77777777" w:rsidR="003C3B5C" w:rsidRDefault="00000000">
      <w:pPr>
        <w:pStyle w:val="Heading2"/>
      </w:pPr>
      <w:r>
        <w:t>THE TONE</w:t>
      </w:r>
    </w:p>
    <w:p w14:paraId="2BCA7A45" w14:textId="77777777" w:rsidR="003C3B5C" w:rsidRDefault="00000000">
      <w:pPr>
        <w:spacing w:after="240"/>
      </w:pPr>
      <w:r>
        <w:rPr>
          <w:sz w:val="26"/>
          <w:szCs w:val="26"/>
        </w:rPr>
        <w:t xml:space="preserve">Think </w:t>
      </w:r>
      <w:r>
        <w:rPr>
          <w:b/>
          <w:bCs/>
          <w:i/>
          <w:iCs/>
          <w:sz w:val="26"/>
          <w:szCs w:val="26"/>
        </w:rPr>
        <w:t>Bob's Burgers</w:t>
      </w:r>
      <w:r>
        <w:rPr>
          <w:sz w:val="26"/>
          <w:szCs w:val="26"/>
        </w:rPr>
        <w:t xml:space="preserve"> (resourceful family fighting to make it) meets </w:t>
      </w:r>
      <w:r>
        <w:rPr>
          <w:b/>
          <w:bCs/>
          <w:i/>
          <w:iCs/>
          <w:sz w:val="26"/>
          <w:szCs w:val="26"/>
        </w:rPr>
        <w:t>The Wild Thornberrys</w:t>
      </w:r>
      <w:r>
        <w:rPr>
          <w:sz w:val="26"/>
          <w:szCs w:val="26"/>
        </w:rPr>
        <w:t xml:space="preserve"> (geography education through adventure) in South Sudan. Warm family comedy with genuine heart, grounded in real economic challenges, celebrating hustle, hope, and the determination to succeed against the odds.</w:t>
      </w:r>
    </w:p>
    <w:p w14:paraId="11C1617E" w14:textId="77777777" w:rsidR="003C3B5C" w:rsidRDefault="00000000">
      <w:r>
        <w:br w:type="page"/>
      </w:r>
    </w:p>
    <w:p w14:paraId="42C5C9A2" w14:textId="77777777" w:rsidR="003C3B5C" w:rsidRDefault="00000000">
      <w:pPr>
        <w:pStyle w:val="Heading1"/>
      </w:pPr>
      <w:r>
        <w:lastRenderedPageBreak/>
        <w:t>MEET THE CHARACTERS</w:t>
      </w:r>
    </w:p>
    <w:p w14:paraId="38D521CC" w14:textId="6FADEC70" w:rsidR="003C3B5C" w:rsidRDefault="00000000">
      <w:pPr>
        <w:pStyle w:val="PullQuote"/>
      </w:pPr>
      <w:r>
        <w:t xml:space="preserve">Every great adventure needs a </w:t>
      </w:r>
      <w:r w:rsidR="009C678D">
        <w:br/>
      </w:r>
      <w:r>
        <w:t>memorable crew fighting for their dreams.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387"/>
        <w:gridCol w:w="4629"/>
      </w:tblGrid>
      <w:tr w:rsidR="003C3B5C" w14:paraId="00484B62" w14:textId="77777777">
        <w:tc>
          <w:tcPr>
            <w:tcW w:w="0" w:type="auto"/>
            <w:shd w:val="clear" w:color="auto" w:fill="FFF9E6"/>
          </w:tcPr>
          <w:p w14:paraId="637E4FB2" w14:textId="77777777" w:rsidR="003C3B5C" w:rsidRDefault="00000000">
            <w:pPr>
              <w:spacing w:before="200"/>
              <w:jc w:val="center"/>
            </w:pPr>
            <w:r>
              <w:rPr>
                <w:i/>
                <w:iCs/>
                <w:color w:val="999999"/>
                <w:sz w:val="20"/>
                <w:szCs w:val="20"/>
              </w:rPr>
              <w:t>[CHARACTER DESIGN]</w:t>
            </w:r>
          </w:p>
          <w:p w14:paraId="7FC44F87" w14:textId="77777777" w:rsidR="003C3B5C" w:rsidRDefault="00000000">
            <w:pPr>
              <w:jc w:val="center"/>
            </w:pPr>
            <w:r>
              <w:rPr>
                <w:b/>
                <w:bCs/>
                <w:color w:val="2E75B6"/>
                <w:sz w:val="28"/>
                <w:szCs w:val="28"/>
              </w:rPr>
              <w:t>MAWAN</w:t>
            </w:r>
          </w:p>
          <w:p w14:paraId="292BF584" w14:textId="77777777" w:rsidR="003C3B5C" w:rsidRDefault="00000000">
            <w:pPr>
              <w:jc w:val="center"/>
            </w:pPr>
            <w:r>
              <w:rPr>
                <w:i/>
                <w:iCs/>
                <w:sz w:val="20"/>
                <w:szCs w:val="20"/>
              </w:rPr>
              <w:t>Age 25 • The Dreamer</w:t>
            </w:r>
          </w:p>
          <w:p w14:paraId="16768C04" w14:textId="77777777" w:rsidR="003C3B5C" w:rsidRDefault="00000000">
            <w:pPr>
              <w:spacing w:before="120" w:after="200"/>
            </w:pPr>
            <w:r>
              <w:rPr>
                <w:sz w:val="20"/>
                <w:szCs w:val="20"/>
              </w:rPr>
              <w:t>Charismatic salesman with more enthusiasm than sense. Sees opportunity everywhere—even when there isn't any. His genuine passion and refusal to give up keeps the business alive, even when his impulsive decisions threaten to sink it.</w:t>
            </w:r>
          </w:p>
        </w:tc>
        <w:tc>
          <w:tcPr>
            <w:tcW w:w="0" w:type="auto"/>
            <w:shd w:val="clear" w:color="auto" w:fill="E6F3FF"/>
          </w:tcPr>
          <w:p w14:paraId="5CE63EBB" w14:textId="77777777" w:rsidR="003C3B5C" w:rsidRDefault="00000000">
            <w:pPr>
              <w:spacing w:before="200"/>
              <w:jc w:val="center"/>
            </w:pPr>
            <w:r>
              <w:rPr>
                <w:i/>
                <w:iCs/>
                <w:color w:val="999999"/>
                <w:sz w:val="20"/>
                <w:szCs w:val="20"/>
              </w:rPr>
              <w:t>[CHARACTER DESIGN]</w:t>
            </w:r>
          </w:p>
          <w:p w14:paraId="08017E81" w14:textId="77777777" w:rsidR="003C3B5C" w:rsidRDefault="00000000">
            <w:pPr>
              <w:jc w:val="center"/>
            </w:pPr>
            <w:r>
              <w:rPr>
                <w:b/>
                <w:bCs/>
                <w:color w:val="2E75B6"/>
                <w:sz w:val="28"/>
                <w:szCs w:val="28"/>
              </w:rPr>
              <w:t>TOBI</w:t>
            </w:r>
          </w:p>
          <w:p w14:paraId="3C5EC3ED" w14:textId="77777777" w:rsidR="003C3B5C" w:rsidRDefault="00000000">
            <w:pPr>
              <w:jc w:val="center"/>
            </w:pPr>
            <w:r>
              <w:rPr>
                <w:i/>
                <w:iCs/>
                <w:sz w:val="20"/>
                <w:szCs w:val="20"/>
              </w:rPr>
              <w:t>Age 23 • The Brain</w:t>
            </w:r>
          </w:p>
          <w:p w14:paraId="1A8F2342" w14:textId="77777777" w:rsidR="003C3B5C" w:rsidRDefault="00000000">
            <w:pPr>
              <w:spacing w:before="120" w:after="200"/>
            </w:pPr>
            <w:r>
              <w:rPr>
                <w:sz w:val="20"/>
                <w:szCs w:val="20"/>
              </w:rPr>
              <w:t xml:space="preserve">Methodical planner who knows more about South Sudan's geography than anyone should. The voice of reason who constantly saves the business from </w:t>
            </w:r>
            <w:proofErr w:type="spellStart"/>
            <w:r>
              <w:rPr>
                <w:sz w:val="20"/>
                <w:szCs w:val="20"/>
              </w:rPr>
              <w:t>Mawan's</w:t>
            </w:r>
            <w:proofErr w:type="spellEnd"/>
            <w:r>
              <w:rPr>
                <w:sz w:val="20"/>
                <w:szCs w:val="20"/>
              </w:rPr>
              <w:t xml:space="preserve"> wild schemes. Smart, practical, but secretly just as desperate to make this work.</w:t>
            </w:r>
          </w:p>
        </w:tc>
      </w:tr>
      <w:tr w:rsidR="003C3B5C" w14:paraId="5B59E17B" w14:textId="77777777" w:rsidTr="004A2A37">
        <w:tc>
          <w:tcPr>
            <w:tcW w:w="0" w:type="auto"/>
            <w:shd w:val="clear" w:color="auto" w:fill="FFE6F0"/>
          </w:tcPr>
          <w:p w14:paraId="7080AF1D" w14:textId="77777777" w:rsidR="003C3B5C" w:rsidRDefault="00000000">
            <w:pPr>
              <w:spacing w:before="200"/>
              <w:jc w:val="center"/>
            </w:pPr>
            <w:r>
              <w:rPr>
                <w:i/>
                <w:iCs/>
                <w:color w:val="999999"/>
                <w:sz w:val="20"/>
                <w:szCs w:val="20"/>
              </w:rPr>
              <w:t>[CHARACTER DESIGN]</w:t>
            </w:r>
          </w:p>
          <w:p w14:paraId="13CAD470" w14:textId="77777777" w:rsidR="003C3B5C" w:rsidRDefault="00000000">
            <w:pPr>
              <w:jc w:val="center"/>
            </w:pPr>
            <w:r>
              <w:rPr>
                <w:b/>
                <w:bCs/>
                <w:color w:val="2E75B6"/>
                <w:sz w:val="28"/>
                <w:szCs w:val="28"/>
              </w:rPr>
              <w:t>AKECH</w:t>
            </w:r>
          </w:p>
          <w:p w14:paraId="674499F0" w14:textId="77777777" w:rsidR="003C3B5C" w:rsidRDefault="00000000">
            <w:pPr>
              <w:jc w:val="center"/>
            </w:pPr>
            <w:r>
              <w:rPr>
                <w:i/>
                <w:iCs/>
                <w:sz w:val="20"/>
                <w:szCs w:val="20"/>
              </w:rPr>
              <w:t>Age 19 • The Voice</w:t>
            </w:r>
          </w:p>
          <w:p w14:paraId="4DD27071" w14:textId="77777777" w:rsidR="003C3B5C" w:rsidRDefault="00000000">
            <w:pPr>
              <w:spacing w:before="120" w:after="200"/>
            </w:pPr>
            <w:r>
              <w:rPr>
                <w:sz w:val="20"/>
                <w:szCs w:val="20"/>
              </w:rPr>
              <w:t>Sharp-tongued university student representing aspirational South Sudanese youth. Socially aware, always connected, teases her brothers mercilessly while secretly rooting for them. Brings social media savvy to the struggling business.</w:t>
            </w:r>
          </w:p>
        </w:tc>
        <w:tc>
          <w:tcPr>
            <w:tcW w:w="0" w:type="auto"/>
            <w:shd w:val="clear" w:color="auto" w:fill="F0FFE6"/>
            <w:tcMar>
              <w:top w:w="29" w:type="dxa"/>
              <w:left w:w="29" w:type="dxa"/>
              <w:bottom w:w="29" w:type="dxa"/>
              <w:right w:w="29" w:type="dxa"/>
            </w:tcMar>
          </w:tcPr>
          <w:p w14:paraId="1D307A3E" w14:textId="77777777" w:rsidR="003C3B5C" w:rsidRDefault="00000000">
            <w:pPr>
              <w:spacing w:before="200"/>
              <w:jc w:val="center"/>
            </w:pPr>
            <w:r>
              <w:rPr>
                <w:i/>
                <w:iCs/>
                <w:color w:val="999999"/>
                <w:sz w:val="20"/>
                <w:szCs w:val="20"/>
              </w:rPr>
              <w:t>[CHARACTER DESIGN]</w:t>
            </w:r>
          </w:p>
          <w:p w14:paraId="67CE522C" w14:textId="77777777" w:rsidR="003C3B5C" w:rsidRDefault="00000000">
            <w:pPr>
              <w:jc w:val="center"/>
            </w:pPr>
            <w:r>
              <w:rPr>
                <w:b/>
                <w:bCs/>
                <w:color w:val="2E75B6"/>
                <w:sz w:val="28"/>
                <w:szCs w:val="28"/>
              </w:rPr>
              <w:t>DENG</w:t>
            </w:r>
          </w:p>
          <w:p w14:paraId="71333DEB" w14:textId="77777777" w:rsidR="003C3B5C" w:rsidRDefault="00000000">
            <w:pPr>
              <w:jc w:val="center"/>
            </w:pPr>
            <w:r>
              <w:rPr>
                <w:i/>
                <w:iCs/>
                <w:sz w:val="20"/>
                <w:szCs w:val="20"/>
              </w:rPr>
              <w:t>Age 28 • The Wild Card</w:t>
            </w:r>
          </w:p>
          <w:p w14:paraId="55DB5BB4" w14:textId="77777777" w:rsidR="003C3B5C" w:rsidRDefault="00000000">
            <w:pPr>
              <w:spacing w:before="120" w:after="200"/>
            </w:pPr>
            <w:r>
              <w:rPr>
                <w:sz w:val="20"/>
                <w:szCs w:val="20"/>
              </w:rPr>
              <w:t xml:space="preserve">Supremely lazy mechanic who owns the minibus. Prefers sleeping under it to fixing it. His laziness creates comedic chaos, but when motivated (usually by money or food), he's surprisingly </w:t>
            </w:r>
            <w:proofErr w:type="gramStart"/>
            <w:r>
              <w:rPr>
                <w:sz w:val="20"/>
                <w:szCs w:val="20"/>
              </w:rPr>
              <w:t>brilliant—proving</w:t>
            </w:r>
            <w:proofErr w:type="gramEnd"/>
            <w:r>
              <w:rPr>
                <w:sz w:val="20"/>
                <w:szCs w:val="20"/>
              </w:rPr>
              <w:t xml:space="preserve"> even the least likely people have hidden talents.</w:t>
            </w:r>
          </w:p>
        </w:tc>
      </w:tr>
    </w:tbl>
    <w:p w14:paraId="222C0467" w14:textId="77777777" w:rsidR="003C3B5C" w:rsidRDefault="00000000">
      <w:pPr>
        <w:spacing w:before="360" w:after="120"/>
      </w:pPr>
      <w:r>
        <w:rPr>
          <w:b/>
          <w:bCs/>
          <w:color w:val="2E75B6"/>
          <w:sz w:val="26"/>
          <w:szCs w:val="26"/>
        </w:rPr>
        <w:t>SUPPORTING CAST:</w:t>
      </w:r>
    </w:p>
    <w:p w14:paraId="0DB1994B" w14:textId="77777777" w:rsidR="003C3B5C" w:rsidRDefault="00000000">
      <w:pPr>
        <w:pStyle w:val="ListParagraph"/>
        <w:numPr>
          <w:ilvl w:val="0"/>
          <w:numId w:val="3"/>
        </w:numPr>
      </w:pPr>
      <w:r>
        <w:rPr>
          <w:b/>
          <w:bCs/>
        </w:rPr>
        <w:t>NYANDENG (50s)</w:t>
      </w:r>
      <w:r>
        <w:t xml:space="preserve"> — The practical mother, skeptical but secretly proud</w:t>
      </w:r>
    </w:p>
    <w:p w14:paraId="71529CB9" w14:textId="77777777" w:rsidR="003C3B5C" w:rsidRDefault="00000000">
      <w:pPr>
        <w:pStyle w:val="ListParagraph"/>
        <w:numPr>
          <w:ilvl w:val="0"/>
          <w:numId w:val="3"/>
        </w:numPr>
      </w:pPr>
      <w:r>
        <w:rPr>
          <w:b/>
          <w:bCs/>
        </w:rPr>
        <w:t>GRANDFATHER (70s)</w:t>
      </w:r>
      <w:r>
        <w:t xml:space="preserve"> — Storyteller with questionable memory, living history</w:t>
      </w:r>
    </w:p>
    <w:p w14:paraId="0953542E" w14:textId="77777777" w:rsidR="003C3B5C" w:rsidRDefault="00000000">
      <w:pPr>
        <w:pStyle w:val="ListParagraph"/>
        <w:numPr>
          <w:ilvl w:val="0"/>
          <w:numId w:val="3"/>
        </w:numPr>
        <w:spacing w:after="240"/>
      </w:pPr>
      <w:r>
        <w:rPr>
          <w:b/>
          <w:bCs/>
        </w:rPr>
        <w:t>AYEN (mid-20s)</w:t>
      </w:r>
      <w:r>
        <w:t xml:space="preserve"> — Skilled pilot (joins Episode 6), brings aerial perspective and female empowerment</w:t>
      </w:r>
    </w:p>
    <w:p w14:paraId="5CD11CA3" w14:textId="77777777" w:rsidR="003C3B5C" w:rsidRDefault="00000000">
      <w:r>
        <w:br w:type="page"/>
      </w:r>
    </w:p>
    <w:p w14:paraId="5D446E55" w14:textId="77777777" w:rsidR="003C3B5C" w:rsidRDefault="00000000">
      <w:pPr>
        <w:pStyle w:val="Heading1"/>
      </w:pPr>
      <w:r>
        <w:lastRenderedPageBreak/>
        <w:t>STANDOUT EPISODES</w:t>
      </w:r>
    </w:p>
    <w:p w14:paraId="254999E8" w14:textId="77777777" w:rsidR="003C3B5C" w:rsidRDefault="00000000">
      <w:pPr>
        <w:spacing w:after="360"/>
      </w:pPr>
      <w:r>
        <w:rPr>
          <w:i/>
          <w:iCs/>
        </w:rPr>
        <w:t>Each 22-minute episode delivers laughs, heart, authentic education, and the underlying tension of characters fighting to survive.</w:t>
      </w:r>
    </w:p>
    <w:p w14:paraId="13A229C2" w14:textId="77777777" w:rsidR="003C3B5C" w:rsidRDefault="00000000">
      <w:pPr>
        <w:pStyle w:val="EpisodeTitle"/>
      </w:pPr>
      <w:r>
        <w:t>EPISODE 1: "THE BIG IDEA" (PILOT)</w:t>
      </w:r>
    </w:p>
    <w:p w14:paraId="4F28AE19" w14:textId="1819BACD" w:rsidR="003C3B5C" w:rsidRDefault="00000000">
      <w:pPr>
        <w:spacing w:after="120"/>
      </w:pPr>
      <w:r>
        <w:rPr>
          <w:b/>
          <w:bCs/>
        </w:rPr>
        <w:t xml:space="preserve">The Setup: </w:t>
      </w:r>
      <w:r>
        <w:t xml:space="preserve">Unemployed and broke, </w:t>
      </w:r>
      <w:proofErr w:type="spellStart"/>
      <w:r>
        <w:t>Mawan</w:t>
      </w:r>
      <w:proofErr w:type="spellEnd"/>
      <w:r>
        <w:t xml:space="preserve"> and Tobi hear a safari commercial on the radio and have a wild idea: start their own tourism business. They convince lazy mechanic Deng to lend them his </w:t>
      </w:r>
      <w:r w:rsidR="009C678D">
        <w:t>worn-out</w:t>
      </w:r>
      <w:r>
        <w:t xml:space="preserve"> minibus. Their first customer—a skeptical British businessman—gets more than he bargained for when a hippo encounter </w:t>
      </w:r>
      <w:r w:rsidR="009A030F">
        <w:t xml:space="preserve">at a local national park </w:t>
      </w:r>
      <w:r>
        <w:t>turns terrifying</w:t>
      </w:r>
      <w:r w:rsidR="009A030F">
        <w:t>…</w:t>
      </w:r>
      <w:r>
        <w:t xml:space="preserve">then thrilling. They earn their first </w:t>
      </w:r>
      <w:r w:rsidR="009A030F">
        <w:t>pay</w:t>
      </w:r>
      <w:r>
        <w:t xml:space="preserve"> and realize this crazy idea might </w:t>
      </w:r>
      <w:proofErr w:type="gramStart"/>
      <w:r>
        <w:t>actually work</w:t>
      </w:r>
      <w:proofErr w:type="gramEnd"/>
      <w:r>
        <w:t>.</w:t>
      </w:r>
    </w:p>
    <w:p w14:paraId="66ABDEE1" w14:textId="7D2146AB" w:rsidR="003C3B5C" w:rsidRDefault="00000000">
      <w:pPr>
        <w:spacing w:after="120"/>
      </w:pPr>
      <w:r>
        <w:rPr>
          <w:b/>
          <w:bCs/>
        </w:rPr>
        <w:t xml:space="preserve">Educational Focus: </w:t>
      </w:r>
      <w:r>
        <w:t xml:space="preserve">White Nile geography, hippo dangers, </w:t>
      </w:r>
      <w:r w:rsidR="009A030F">
        <w:t xml:space="preserve">introduction to </w:t>
      </w:r>
      <w:r>
        <w:t>Sudd wetlands, South Sudan's size (larger than France), independence (2011)</w:t>
      </w:r>
    </w:p>
    <w:p w14:paraId="6A9249DC" w14:textId="77777777" w:rsidR="003C3B5C" w:rsidRDefault="00000000">
      <w:pPr>
        <w:spacing w:after="240"/>
      </w:pPr>
      <w:r>
        <w:rPr>
          <w:b/>
          <w:bCs/>
        </w:rPr>
        <w:t xml:space="preserve">Why It Works: </w:t>
      </w:r>
      <w:r>
        <w:t>Establishes the desperate stakes (poverty, unemployment) while delivering hope and humor. Proves the formula: chaos + heart + learning = compelling television.</w:t>
      </w:r>
    </w:p>
    <w:p w14:paraId="09285AE3" w14:textId="77777777" w:rsidR="003C3B5C" w:rsidRDefault="00000000">
      <w:pPr>
        <w:pStyle w:val="EpisodeTitle"/>
      </w:pPr>
      <w:r>
        <w:t>EPISODE 2: "GOING VIRAL"</w:t>
      </w:r>
    </w:p>
    <w:p w14:paraId="6C336165" w14:textId="38692503" w:rsidR="003C3B5C" w:rsidRDefault="00000000">
      <w:pPr>
        <w:spacing w:after="120"/>
      </w:pPr>
      <w:r>
        <w:rPr>
          <w:b/>
          <w:bCs/>
        </w:rPr>
        <w:t xml:space="preserve">The Setup: </w:t>
      </w:r>
      <w:r>
        <w:t xml:space="preserve">Instagram influencer </w:t>
      </w:r>
      <w:r w:rsidR="009C678D">
        <w:t>“</w:t>
      </w:r>
      <w:r>
        <w:t>Maya</w:t>
      </w:r>
      <w:r w:rsidR="009C678D">
        <w:t>”</w:t>
      </w:r>
      <w:r>
        <w:t xml:space="preserve"> books a tour expecting luxury. Instead, she gets soaked by an elephant, licked by a giraffe, and stranded when the minibus breaks down at golden hour in </w:t>
      </w:r>
      <w:proofErr w:type="spellStart"/>
      <w:r>
        <w:t>Bandingilo</w:t>
      </w:r>
      <w:proofErr w:type="spellEnd"/>
      <w:r>
        <w:t xml:space="preserve"> National Park. Akech helps Maya discover that authentic, messy experiences make better content than perfection. Maya's honest post about the 'disaster' goes </w:t>
      </w:r>
      <w:proofErr w:type="gramStart"/>
      <w:r>
        <w:t>viral—bringing</w:t>
      </w:r>
      <w:proofErr w:type="gramEnd"/>
      <w:r>
        <w:t xml:space="preserve"> their first real wave of customers.</w:t>
      </w:r>
    </w:p>
    <w:p w14:paraId="0A2C62F8" w14:textId="77777777" w:rsidR="003C3B5C" w:rsidRDefault="00000000">
      <w:pPr>
        <w:spacing w:after="120"/>
      </w:pPr>
      <w:r>
        <w:rPr>
          <w:b/>
          <w:bCs/>
        </w:rPr>
        <w:t xml:space="preserve">Educational Focus: </w:t>
      </w:r>
      <w:proofErr w:type="spellStart"/>
      <w:r>
        <w:t>Bandingilo</w:t>
      </w:r>
      <w:proofErr w:type="spellEnd"/>
      <w:r>
        <w:t xml:space="preserve"> National Park, second-largest wildlife migration in Africa (1+ million antelope), white-eared </w:t>
      </w:r>
      <w:proofErr w:type="spellStart"/>
      <w:r>
        <w:t>kob</w:t>
      </w:r>
      <w:proofErr w:type="spellEnd"/>
      <w:r>
        <w:t>, elephant behavior</w:t>
      </w:r>
    </w:p>
    <w:p w14:paraId="63DD808F" w14:textId="02D4E84A" w:rsidR="003C3B5C" w:rsidRDefault="00000000">
      <w:pPr>
        <w:spacing w:after="240"/>
      </w:pPr>
      <w:r>
        <w:rPr>
          <w:b/>
          <w:bCs/>
        </w:rPr>
        <w:t xml:space="preserve">Why It Works: </w:t>
      </w:r>
      <w:r>
        <w:t>Hilarious visual comedy paired with genuine message about authenticity. Shows how the business grows through word-of-mouth and proves that their 'failures' can become their greatest assets.</w:t>
      </w:r>
    </w:p>
    <w:p w14:paraId="3642AB4C" w14:textId="5AB22821" w:rsidR="00B97163" w:rsidRDefault="00B97163" w:rsidP="00B97163">
      <w:pPr>
        <w:spacing w:after="240"/>
      </w:pPr>
      <w:r w:rsidRPr="002205E1">
        <w:rPr>
          <w:b/>
          <w:bCs/>
          <w:color w:val="BF4E14" w:themeColor="accent2" w:themeShade="BF"/>
        </w:rPr>
        <w:t>EPISODE 5: “The SHOEBILL”</w:t>
      </w:r>
      <w:r w:rsidRPr="002205E1">
        <w:rPr>
          <w:b/>
          <w:bCs/>
          <w:color w:val="BF4E14" w:themeColor="accent2" w:themeShade="BF"/>
        </w:rPr>
        <w:br/>
      </w:r>
      <w:r>
        <w:rPr>
          <w:b/>
          <w:bCs/>
        </w:rPr>
        <w:t xml:space="preserve">The Setup: </w:t>
      </w:r>
      <w:r>
        <w:t xml:space="preserve">When an enthusiastic American birdwatcher offers a large payment to photograph the elusive shoebill stork, </w:t>
      </w:r>
      <w:proofErr w:type="spellStart"/>
      <w:r>
        <w:t>Mawan</w:t>
      </w:r>
      <w:proofErr w:type="spellEnd"/>
      <w:r>
        <w:t xml:space="preserve"> eagerly accepts the job without realizing the birds live deep inside the Sudd wetlands. With roads impassable and time running out, the team searches for an affordable flight and discovers Ayen, a young pilot running a tiny charter operation with a worn</w:t>
      </w:r>
      <w:r w:rsidR="009A030F">
        <w:t xml:space="preserve"> (</w:t>
      </w:r>
      <w:r>
        <w:t>but functional</w:t>
      </w:r>
      <w:r w:rsidR="009A030F">
        <w:t>)</w:t>
      </w:r>
      <w:r>
        <w:t xml:space="preserve"> plane. Despite doubts about the aircraft and a nerve-rattling, turbulent first flight for </w:t>
      </w:r>
      <w:proofErr w:type="spellStart"/>
      <w:r>
        <w:t>Mawan</w:t>
      </w:r>
      <w:proofErr w:type="spellEnd"/>
      <w:r>
        <w:t xml:space="preserve">, Ayen’s careful safety checks and steady piloting get them safely into the wetlands. Guided by a local ranger, the group travels by boat through papyrus channels and </w:t>
      </w:r>
      <w:proofErr w:type="gramStart"/>
      <w:r>
        <w:t>witnesses</w:t>
      </w:r>
      <w:proofErr w:type="gramEnd"/>
      <w:r>
        <w:t xml:space="preserve"> multiple shoebills in their natural habitat, giving the tourist the experience of a lifetime—and securing a new partnership for future journeys.</w:t>
      </w:r>
    </w:p>
    <w:p w14:paraId="36B25C13" w14:textId="77777777" w:rsidR="00B97163" w:rsidRDefault="00B97163" w:rsidP="00B97163">
      <w:pPr>
        <w:spacing w:after="240"/>
      </w:pPr>
      <w:r>
        <w:rPr>
          <w:b/>
          <w:bCs/>
        </w:rPr>
        <w:t xml:space="preserve">Educational Focus: </w:t>
      </w:r>
      <w:r>
        <w:t>The Sudd wetlands; shoebill storks; ecosystems and conservation</w:t>
      </w:r>
    </w:p>
    <w:p w14:paraId="2B3CF188" w14:textId="77777777" w:rsidR="009A030F" w:rsidRDefault="009A030F" w:rsidP="005C487A">
      <w:pPr>
        <w:pStyle w:val="EpisodeTitle"/>
      </w:pPr>
    </w:p>
    <w:p w14:paraId="3EFA4BC2" w14:textId="7FBA5ADE" w:rsidR="005C487A" w:rsidRDefault="005C487A" w:rsidP="005C487A">
      <w:pPr>
        <w:pStyle w:val="EpisodeTitle"/>
      </w:pPr>
      <w:r>
        <w:lastRenderedPageBreak/>
        <w:t>EPISODE 6: "LOST IN TRANSLATION"</w:t>
      </w:r>
    </w:p>
    <w:p w14:paraId="3CB42822" w14:textId="3C19AC14" w:rsidR="005C487A" w:rsidRDefault="005C487A">
      <w:pPr>
        <w:spacing w:after="240"/>
      </w:pPr>
      <w:r>
        <w:rPr>
          <w:b/>
          <w:bCs/>
        </w:rPr>
        <w:t xml:space="preserve">The Setup: </w:t>
      </w:r>
      <w:r>
        <w:t xml:space="preserve">This is a warm, funny, and sometimes nerve-wracking adventure that follows a Chinese </w:t>
      </w:r>
      <w:r w:rsidR="009A030F">
        <w:t>businessman</w:t>
      </w:r>
      <w:r>
        <w:t xml:space="preserve"> </w:t>
      </w:r>
      <w:r w:rsidR="009A030F">
        <w:t xml:space="preserve">(with his family) is on a business trip in Juba. Communication is </w:t>
      </w:r>
      <w:r>
        <w:t xml:space="preserve">a translation app that seems determined to cause chaos. </w:t>
      </w:r>
      <w:r w:rsidR="009A030F">
        <w:t>The app</w:t>
      </w:r>
      <w:r>
        <w:t xml:space="preserve"> cheerfully turns “hippopotamus” into “river horse” and scrambles safety warnings into nonsense</w:t>
      </w:r>
      <w:r w:rsidR="009A030F">
        <w:t xml:space="preserve"> - </w:t>
      </w:r>
      <w:r>
        <w:t xml:space="preserve">leaving </w:t>
      </w:r>
      <w:proofErr w:type="spellStart"/>
      <w:r>
        <w:t>Mawan</w:t>
      </w:r>
      <w:proofErr w:type="spellEnd"/>
      <w:r>
        <w:t xml:space="preserve"> and Tobi desperately trying to explain how dangerous the animals really are—through gestures and increasingly frantic miming. </w:t>
      </w:r>
      <w:r w:rsidR="009A030F">
        <w:br/>
      </w:r>
      <w:r>
        <w:t>Meanwhile, Lily, the teenage daughter glued to her cell phone and translating as best she can, becomes the crucial bridge between cultures. As phones die and words fail, a day full of comic misunderstandings transforms into awe and respect along the White Nile. By the time a very real hippo asserts its presence, confusion gives way to understanding, laughter to shared wonder, and strangers to friends—proving that even when language fails, kindness and curiosity speak every language.</w:t>
      </w:r>
    </w:p>
    <w:p w14:paraId="3C5E4768" w14:textId="0F48BC03" w:rsidR="003C3B5C" w:rsidRDefault="00000000">
      <w:pPr>
        <w:pStyle w:val="EpisodeTitle"/>
      </w:pPr>
      <w:r>
        <w:t>EPISODE 7: "</w:t>
      </w:r>
      <w:r w:rsidR="002205E1">
        <w:t xml:space="preserve">DINKA </w:t>
      </w:r>
      <w:proofErr w:type="spellStart"/>
      <w:r w:rsidR="002205E1">
        <w:t>DINKA</w:t>
      </w:r>
      <w:proofErr w:type="spellEnd"/>
      <w:r w:rsidR="002205E1">
        <w:t xml:space="preserve"> DO</w:t>
      </w:r>
      <w:r>
        <w:t>"</w:t>
      </w:r>
    </w:p>
    <w:p w14:paraId="07E63441" w14:textId="2563E46F" w:rsidR="003C3B5C" w:rsidRDefault="00000000">
      <w:pPr>
        <w:spacing w:after="120"/>
      </w:pPr>
      <w:r>
        <w:rPr>
          <w:b/>
          <w:bCs/>
        </w:rPr>
        <w:t xml:space="preserve">The Setup: </w:t>
      </w:r>
      <w:r w:rsidR="004D4424">
        <w:t xml:space="preserve">When </w:t>
      </w:r>
      <w:proofErr w:type="spellStart"/>
      <w:r w:rsidR="004D4424">
        <w:t>Mawan</w:t>
      </w:r>
      <w:proofErr w:type="spellEnd"/>
      <w:r w:rsidR="004D4424">
        <w:t xml:space="preserve"> and Tobi plan a cultural tour to a traditional Dinka cattle camp, </w:t>
      </w:r>
      <w:proofErr w:type="spellStart"/>
      <w:r w:rsidR="004D4424">
        <w:t>Mawan’s</w:t>
      </w:r>
      <w:proofErr w:type="spellEnd"/>
      <w:r w:rsidR="004D4424">
        <w:t xml:space="preserve"> mother, Nyandeng, insists on joining—pointing out that “city Dinka” won’t be enough. On the long drive from Juba to Lakes State, Nyandeng becomes the group’s guide, teacher, and cultural bridge. At the cattle camp, her language, family ties, and deep knowledge transform a cautious welcome into a warm embrace. As the tourists learn about cattle traditions, songs, and daily life—and hilariously attempt cattle dances themselves—</w:t>
      </w:r>
      <w:proofErr w:type="spellStart"/>
      <w:r w:rsidR="004D4424">
        <w:t>Mawan</w:t>
      </w:r>
      <w:proofErr w:type="spellEnd"/>
      <w:r w:rsidR="004D4424">
        <w:t xml:space="preserve"> realizes that the tour’s success depends not on his plans, but on respect, preparation, and listening to those who know best. </w:t>
      </w:r>
      <w:r>
        <w:t>The episode becomes a deep dive into living heritage—and the boys gain newfound respect for their mother's roots.</w:t>
      </w:r>
    </w:p>
    <w:p w14:paraId="256F626E" w14:textId="77777777" w:rsidR="003C3B5C" w:rsidRDefault="00000000">
      <w:pPr>
        <w:spacing w:after="120"/>
      </w:pPr>
      <w:r>
        <w:rPr>
          <w:b/>
          <w:bCs/>
        </w:rPr>
        <w:t xml:space="preserve">Educational Focus: </w:t>
      </w:r>
      <w:r>
        <w:t>Dinka culture (largest ethnic group), cattle as central to identity (wealth/status/spirituality), bride wealth traditions, cattle naming, songs and poetry</w:t>
      </w:r>
    </w:p>
    <w:p w14:paraId="3D1FCE02" w14:textId="77777777" w:rsidR="003C3B5C" w:rsidRDefault="00000000">
      <w:pPr>
        <w:spacing w:after="240"/>
      </w:pPr>
      <w:r>
        <w:rPr>
          <w:b/>
          <w:bCs/>
        </w:rPr>
        <w:t xml:space="preserve">Why It Works: </w:t>
      </w:r>
      <w:r>
        <w:t>Emotional depth and cultural authenticity. Shows that heritage and tradition are treasures worth sharing—and that understanding your roots strengthens you for the future.</w:t>
      </w:r>
    </w:p>
    <w:p w14:paraId="082EF779" w14:textId="77777777" w:rsidR="003C3B5C" w:rsidRDefault="00000000">
      <w:pPr>
        <w:pStyle w:val="EpisodeTitle"/>
      </w:pPr>
      <w:r>
        <w:t>EPISODE 13: "RETURN OF THE LIONS" (SEASON FINALE)</w:t>
      </w:r>
    </w:p>
    <w:p w14:paraId="0CD8A125" w14:textId="77777777" w:rsidR="003C3B5C" w:rsidRDefault="00000000">
      <w:pPr>
        <w:spacing w:after="120"/>
      </w:pPr>
      <w:r>
        <w:rPr>
          <w:b/>
          <w:bCs/>
        </w:rPr>
        <w:t xml:space="preserve">The Setup: </w:t>
      </w:r>
      <w:r>
        <w:t xml:space="preserve">For their most ambitious tour yet, </w:t>
      </w:r>
      <w:proofErr w:type="spellStart"/>
      <w:r>
        <w:t>Mawan</w:t>
      </w:r>
      <w:proofErr w:type="spellEnd"/>
      <w:r>
        <w:t xml:space="preserve"> books an overnight camping experience where lions have recently returned after decades of absence. What should be their triumphant season finale turns tense when lions approach the camp at night. The team must keep tourists safe while respecting wildlife. Everyone's skills combine—Tobi's knowledge, Ayen's aerial scouting, Deng's unexpected bravery, Grandfather's old techniques—proving they've become a real team. They've come so far from that first chaotic hippo encounter.</w:t>
      </w:r>
    </w:p>
    <w:p w14:paraId="6DAAC727" w14:textId="77777777" w:rsidR="003C3B5C" w:rsidRDefault="00000000">
      <w:pPr>
        <w:spacing w:after="120"/>
      </w:pPr>
      <w:r>
        <w:rPr>
          <w:b/>
          <w:bCs/>
        </w:rPr>
        <w:t xml:space="preserve">Educational Focus: </w:t>
      </w:r>
      <w:r>
        <w:t>Lion conservation, ecosystem balance, human-wildlife coexistence, apex predators' importance, nighttime safety</w:t>
      </w:r>
    </w:p>
    <w:p w14:paraId="4BA724A5" w14:textId="77777777" w:rsidR="003C3B5C" w:rsidRDefault="00000000">
      <w:pPr>
        <w:spacing w:after="360"/>
      </w:pPr>
      <w:r>
        <w:rPr>
          <w:b/>
          <w:bCs/>
        </w:rPr>
        <w:t xml:space="preserve">Why It Works: </w:t>
      </w:r>
      <w:r>
        <w:t>Perfect season finale with highest stakes. All character arcs pay off. The team has evolved from broke dreamers into a legitimate business with skills, reputation, and genuine impact on their community. The fight against poverty continues—but now they have hope, experience, and each other.</w:t>
      </w:r>
    </w:p>
    <w:p w14:paraId="6635A2FC" w14:textId="77777777" w:rsidR="003C3B5C" w:rsidRDefault="00000000">
      <w:r>
        <w:br w:type="page"/>
      </w:r>
    </w:p>
    <w:p w14:paraId="32BA7D9B" w14:textId="77777777" w:rsidR="003C3B5C" w:rsidRDefault="00000000">
      <w:pPr>
        <w:pStyle w:val="Heading1"/>
      </w:pPr>
      <w:r>
        <w:lastRenderedPageBreak/>
        <w:t>AUDIENCE &amp; MARKET</w:t>
      </w:r>
    </w:p>
    <w:p w14:paraId="377177E7" w14:textId="77777777" w:rsidR="003C3B5C" w:rsidRDefault="00000000">
      <w:pPr>
        <w:pStyle w:val="Heading2"/>
      </w:pPr>
      <w:r>
        <w:t>PRIMARY AUDIENCE</w:t>
      </w:r>
    </w:p>
    <w:p w14:paraId="1711B588" w14:textId="77777777" w:rsidR="003C3B5C" w:rsidRDefault="00000000">
      <w:pPr>
        <w:spacing w:after="120"/>
      </w:pPr>
      <w:r>
        <w:rPr>
          <w:b/>
          <w:bCs/>
          <w:color w:val="E67E22"/>
          <w:sz w:val="28"/>
          <w:szCs w:val="28"/>
        </w:rPr>
        <w:t>Ages 8-14 (Core: 9-12)</w:t>
      </w:r>
    </w:p>
    <w:p w14:paraId="1D6DE95E" w14:textId="77777777" w:rsidR="003C3B5C" w:rsidRDefault="00000000">
      <w:pPr>
        <w:pStyle w:val="ListParagraph"/>
        <w:numPr>
          <w:ilvl w:val="0"/>
          <w:numId w:val="3"/>
        </w:numPr>
      </w:pPr>
      <w:r>
        <w:t>Kids who love adventure, comedy, and rooting for underdogs</w:t>
      </w:r>
    </w:p>
    <w:p w14:paraId="1C9E6F27" w14:textId="77777777" w:rsidR="003C3B5C" w:rsidRDefault="00000000">
      <w:pPr>
        <w:pStyle w:val="ListParagraph"/>
        <w:numPr>
          <w:ilvl w:val="0"/>
          <w:numId w:val="3"/>
        </w:numPr>
      </w:pPr>
      <w:r>
        <w:t>Globally curious children seeking authentic cultural experiences</w:t>
      </w:r>
    </w:p>
    <w:p w14:paraId="051AE0E5" w14:textId="77777777" w:rsidR="003C3B5C" w:rsidRDefault="00000000">
      <w:pPr>
        <w:pStyle w:val="ListParagraph"/>
        <w:numPr>
          <w:ilvl w:val="0"/>
          <w:numId w:val="3"/>
        </w:numPr>
      </w:pPr>
      <w:r>
        <w:t>Young viewers inspired by stories of determination and resourcefulness</w:t>
      </w:r>
    </w:p>
    <w:p w14:paraId="73326DBB" w14:textId="77777777" w:rsidR="003C3B5C" w:rsidRDefault="00000000">
      <w:pPr>
        <w:pStyle w:val="ListParagraph"/>
        <w:numPr>
          <w:ilvl w:val="0"/>
          <w:numId w:val="3"/>
        </w:numPr>
        <w:spacing w:after="240"/>
      </w:pPr>
      <w:r>
        <w:t>Families watching together (strong co-viewing appeal)</w:t>
      </w:r>
    </w:p>
    <w:p w14:paraId="70A89624" w14:textId="77777777" w:rsidR="003C3B5C" w:rsidRDefault="00000000">
      <w:pPr>
        <w:pStyle w:val="Heading2"/>
      </w:pPr>
      <w:r>
        <w:t>SECONDARY AUDIENCES</w:t>
      </w:r>
    </w:p>
    <w:p w14:paraId="0E94E2FC" w14:textId="77777777" w:rsidR="003C3B5C" w:rsidRDefault="00000000">
      <w:pPr>
        <w:pStyle w:val="ListParagraph"/>
        <w:numPr>
          <w:ilvl w:val="0"/>
          <w:numId w:val="3"/>
        </w:numPr>
      </w:pPr>
      <w:r>
        <w:t>South Sudanese and East African youth (ages 10-25)</w:t>
      </w:r>
    </w:p>
    <w:p w14:paraId="00D4936D" w14:textId="77777777" w:rsidR="003C3B5C" w:rsidRDefault="00000000">
      <w:pPr>
        <w:pStyle w:val="ListParagraph"/>
        <w:numPr>
          <w:ilvl w:val="0"/>
          <w:numId w:val="3"/>
        </w:numPr>
      </w:pPr>
      <w:r>
        <w:t>International audiences interested in African stories</w:t>
      </w:r>
    </w:p>
    <w:p w14:paraId="762860B6" w14:textId="77777777" w:rsidR="003C3B5C" w:rsidRDefault="00000000">
      <w:pPr>
        <w:pStyle w:val="ListParagraph"/>
        <w:numPr>
          <w:ilvl w:val="0"/>
          <w:numId w:val="3"/>
        </w:numPr>
      </w:pPr>
      <w:r>
        <w:t>Educators seeking geography and cultural literacy content</w:t>
      </w:r>
    </w:p>
    <w:p w14:paraId="06131517" w14:textId="77777777" w:rsidR="003C3B5C" w:rsidRDefault="00000000">
      <w:pPr>
        <w:pStyle w:val="ListParagraph"/>
        <w:numPr>
          <w:ilvl w:val="0"/>
          <w:numId w:val="3"/>
        </w:numPr>
      </w:pPr>
      <w:r>
        <w:t>Young entrepreneurs and aspiring business owners</w:t>
      </w:r>
    </w:p>
    <w:p w14:paraId="251CD2AC" w14:textId="77777777" w:rsidR="003C3B5C" w:rsidRDefault="00000000">
      <w:pPr>
        <w:pStyle w:val="ListParagraph"/>
        <w:numPr>
          <w:ilvl w:val="0"/>
          <w:numId w:val="3"/>
        </w:numPr>
        <w:spacing w:after="240"/>
      </w:pPr>
      <w:r>
        <w:t>Travel and wildlife documentary enthusiasts</w:t>
      </w:r>
    </w:p>
    <w:p w14:paraId="5DCAD69E" w14:textId="77777777" w:rsidR="003C3B5C" w:rsidRDefault="00000000">
      <w:pPr>
        <w:pStyle w:val="Heading2"/>
      </w:pPr>
      <w:r>
        <w:t>COMPARABLE SHOWS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25"/>
        <w:gridCol w:w="6591"/>
      </w:tblGrid>
      <w:tr w:rsidR="003C3B5C" w14:paraId="553741E5" w14:textId="77777777" w:rsidTr="009E6B22">
        <w:trPr>
          <w:tblHeader/>
        </w:trPr>
        <w:tc>
          <w:tcPr>
            <w:tcW w:w="1345" w:type="pct"/>
            <w:shd w:val="clear" w:color="auto" w:fill="2E75B6"/>
          </w:tcPr>
          <w:p w14:paraId="499845D6" w14:textId="77777777" w:rsidR="003C3B5C" w:rsidRDefault="00000000">
            <w:pPr>
              <w:jc w:val="center"/>
            </w:pPr>
            <w:r>
              <w:rPr>
                <w:b/>
                <w:bCs/>
                <w:color w:val="FFFFFF"/>
                <w:sz w:val="22"/>
                <w:szCs w:val="22"/>
              </w:rPr>
              <w:t>Show</w:t>
            </w:r>
          </w:p>
        </w:tc>
        <w:tc>
          <w:tcPr>
            <w:tcW w:w="3655" w:type="pct"/>
            <w:shd w:val="clear" w:color="auto" w:fill="2E75B6"/>
          </w:tcPr>
          <w:p w14:paraId="71BC05CB" w14:textId="77777777" w:rsidR="003C3B5C" w:rsidRDefault="00000000">
            <w:pPr>
              <w:jc w:val="center"/>
            </w:pPr>
            <w:r>
              <w:rPr>
                <w:b/>
                <w:bCs/>
                <w:color w:val="FFFFFF"/>
                <w:sz w:val="22"/>
                <w:szCs w:val="22"/>
              </w:rPr>
              <w:t>What We Share</w:t>
            </w:r>
          </w:p>
        </w:tc>
      </w:tr>
      <w:tr w:rsidR="003C3B5C" w14:paraId="101B5B9F" w14:textId="77777777" w:rsidTr="009E6B22">
        <w:tc>
          <w:tcPr>
            <w:tcW w:w="1345" w:type="pct"/>
          </w:tcPr>
          <w:p w14:paraId="43E7BF7D" w14:textId="7465756F" w:rsidR="003C3B5C" w:rsidRDefault="009A030F">
            <w:r>
              <w:rPr>
                <w:b/>
                <w:bCs/>
              </w:rPr>
              <w:t xml:space="preserve"> Bob's </w:t>
            </w:r>
            <w:r>
              <w:rPr>
                <w:b/>
                <w:bCs/>
              </w:rPr>
              <w:br/>
              <w:t xml:space="preserve"> Burgers</w:t>
            </w:r>
          </w:p>
        </w:tc>
        <w:tc>
          <w:tcPr>
            <w:tcW w:w="3655" w:type="pct"/>
          </w:tcPr>
          <w:p w14:paraId="0A43540E" w14:textId="6D1E65A1" w:rsidR="009A030F" w:rsidRDefault="009A030F" w:rsidP="009A030F">
            <w:r>
              <w:t xml:space="preserve"> Entrepreneurial family, warm humor, financial struggles</w:t>
            </w:r>
          </w:p>
          <w:p w14:paraId="2CA9FB53" w14:textId="10698479" w:rsidR="003C3B5C" w:rsidRDefault="003C3B5C"/>
        </w:tc>
      </w:tr>
      <w:tr w:rsidR="003C3B5C" w14:paraId="31BC3914" w14:textId="77777777" w:rsidTr="009E6B22">
        <w:tc>
          <w:tcPr>
            <w:tcW w:w="1345" w:type="pct"/>
          </w:tcPr>
          <w:p w14:paraId="0496ACA5" w14:textId="66337354" w:rsidR="003C3B5C" w:rsidRDefault="009A030F">
            <w:r>
              <w:rPr>
                <w:b/>
                <w:bCs/>
              </w:rPr>
              <w:t xml:space="preserve"> Wild Thornberrys</w:t>
            </w:r>
          </w:p>
        </w:tc>
        <w:tc>
          <w:tcPr>
            <w:tcW w:w="3655" w:type="pct"/>
          </w:tcPr>
          <w:p w14:paraId="2369ED2A" w14:textId="50232E53" w:rsidR="003C3B5C" w:rsidRDefault="009E6B22">
            <w:r>
              <w:t xml:space="preserve"> Geography education through adventure, wildlife </w:t>
            </w:r>
            <w:r>
              <w:br/>
              <w:t xml:space="preserve"> exploration</w:t>
            </w:r>
          </w:p>
        </w:tc>
      </w:tr>
      <w:tr w:rsidR="003C3B5C" w14:paraId="5CFFFC80" w14:textId="77777777" w:rsidTr="009E6B22">
        <w:tc>
          <w:tcPr>
            <w:tcW w:w="1345" w:type="pct"/>
          </w:tcPr>
          <w:p w14:paraId="1CE67F6C" w14:textId="0FA22869" w:rsidR="003C3B5C" w:rsidRDefault="009A030F">
            <w:r>
              <w:rPr>
                <w:b/>
                <w:bCs/>
              </w:rPr>
              <w:t xml:space="preserve"> Carmen Sandiego</w:t>
            </w:r>
          </w:p>
        </w:tc>
        <w:tc>
          <w:tcPr>
            <w:tcW w:w="3655" w:type="pct"/>
          </w:tcPr>
          <w:p w14:paraId="51B30CD4" w14:textId="70B4FFFE" w:rsidR="003C3B5C" w:rsidRDefault="009E6B22">
            <w:r>
              <w:t xml:space="preserve"> World geography, cultural education, clever problem-solving</w:t>
            </w:r>
          </w:p>
        </w:tc>
      </w:tr>
      <w:tr w:rsidR="003C3B5C" w14:paraId="72381E56" w14:textId="77777777" w:rsidTr="009E6B22">
        <w:tc>
          <w:tcPr>
            <w:tcW w:w="1345" w:type="pct"/>
          </w:tcPr>
          <w:p w14:paraId="6386B262" w14:textId="02C1D484" w:rsidR="003C3B5C" w:rsidRDefault="009A030F">
            <w:r>
              <w:rPr>
                <w:b/>
                <w:bCs/>
              </w:rPr>
              <w:t xml:space="preserve"> Bluey</w:t>
            </w:r>
          </w:p>
        </w:tc>
        <w:tc>
          <w:tcPr>
            <w:tcW w:w="3655" w:type="pct"/>
          </w:tcPr>
          <w:p w14:paraId="41764B6B" w14:textId="6ACD9BF2" w:rsidR="003C3B5C" w:rsidRDefault="009E6B22">
            <w:r>
              <w:t xml:space="preserve"> Authentic cultural representation, universal family themes</w:t>
            </w:r>
          </w:p>
        </w:tc>
      </w:tr>
    </w:tbl>
    <w:p w14:paraId="6DF0BA9B" w14:textId="77777777" w:rsidR="003C3B5C" w:rsidRDefault="00000000">
      <w:pPr>
        <w:spacing w:before="240" w:after="240"/>
      </w:pPr>
      <w:r>
        <w:rPr>
          <w:b/>
          <w:bCs/>
          <w:color w:val="E67E22"/>
          <w:sz w:val="26"/>
          <w:szCs w:val="26"/>
        </w:rPr>
        <w:t>BUT WHAT MAKES US UNIQUE:</w:t>
      </w:r>
    </w:p>
    <w:p w14:paraId="4733C5C4" w14:textId="77777777" w:rsidR="003C3B5C" w:rsidRDefault="00000000">
      <w:pPr>
        <w:pStyle w:val="ListParagraph"/>
        <w:numPr>
          <w:ilvl w:val="0"/>
          <w:numId w:val="2"/>
        </w:numPr>
      </w:pPr>
      <w:r>
        <w:rPr>
          <w:b/>
          <w:bCs/>
        </w:rPr>
        <w:t>First series set in world's youngest country</w:t>
      </w:r>
    </w:p>
    <w:p w14:paraId="2836DAFA" w14:textId="77777777" w:rsidR="003C3B5C" w:rsidRDefault="00000000">
      <w:pPr>
        <w:pStyle w:val="ListParagraph"/>
        <w:numPr>
          <w:ilvl w:val="0"/>
          <w:numId w:val="2"/>
        </w:numPr>
      </w:pPr>
      <w:r>
        <w:rPr>
          <w:b/>
          <w:bCs/>
        </w:rPr>
        <w:t>Real stakes: characters fighting poverty, not just having fun</w:t>
      </w:r>
    </w:p>
    <w:p w14:paraId="5B7B7C70" w14:textId="77777777" w:rsidR="003C3B5C" w:rsidRDefault="00000000">
      <w:pPr>
        <w:pStyle w:val="ListParagraph"/>
        <w:numPr>
          <w:ilvl w:val="0"/>
          <w:numId w:val="2"/>
        </w:numPr>
      </w:pPr>
      <w:r>
        <w:rPr>
          <w:b/>
          <w:bCs/>
        </w:rPr>
        <w:t>Authentic voices telling their own stories</w:t>
      </w:r>
    </w:p>
    <w:p w14:paraId="2B61C9CD" w14:textId="77777777" w:rsidR="003C3B5C" w:rsidRDefault="00000000">
      <w:pPr>
        <w:pStyle w:val="ListParagraph"/>
        <w:numPr>
          <w:ilvl w:val="0"/>
          <w:numId w:val="2"/>
        </w:numPr>
        <w:spacing w:after="240"/>
      </w:pPr>
      <w:r>
        <w:rPr>
          <w:b/>
          <w:bCs/>
        </w:rPr>
        <w:t>Untapped visual landscape (second-largest wildlife migration!)</w:t>
      </w:r>
    </w:p>
    <w:p w14:paraId="618793A3" w14:textId="77777777" w:rsidR="003C3B5C" w:rsidRDefault="00000000">
      <w:r>
        <w:br w:type="page"/>
      </w:r>
    </w:p>
    <w:p w14:paraId="2937D013" w14:textId="77777777" w:rsidR="003C3B5C" w:rsidRDefault="00000000">
      <w:pPr>
        <w:pStyle w:val="Heading1"/>
      </w:pPr>
      <w:r>
        <w:lastRenderedPageBreak/>
        <w:t>EDUCATIONAL BROADCASTER POSITIONING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73"/>
        <w:gridCol w:w="4043"/>
      </w:tblGrid>
      <w:tr w:rsidR="003C3B5C" w14:paraId="015E563B" w14:textId="77777777">
        <w:tc>
          <w:tcPr>
            <w:tcW w:w="0" w:type="auto"/>
            <w:gridSpan w:val="2"/>
            <w:shd w:val="clear" w:color="auto" w:fill="27AE60"/>
          </w:tcPr>
          <w:p w14:paraId="5D36260B" w14:textId="16E78816" w:rsidR="003C3B5C" w:rsidRDefault="002113D0">
            <w:pPr>
              <w:spacing w:before="120" w:after="120"/>
              <w:jc w:val="center"/>
            </w:pPr>
            <w:r>
              <w:rPr>
                <w:b/>
                <w:bCs/>
                <w:color w:val="FFFFFF"/>
                <w:sz w:val="28"/>
                <w:szCs w:val="28"/>
              </w:rPr>
              <w:t>DUCT TAPE SAFARIS</w:t>
            </w:r>
          </w:p>
        </w:tc>
      </w:tr>
      <w:tr w:rsidR="003C3B5C" w14:paraId="5CEA6FB1" w14:textId="77777777">
        <w:tc>
          <w:tcPr>
            <w:tcW w:w="0" w:type="auto"/>
            <w:shd w:val="clear" w:color="auto" w:fill="F0F8F0"/>
          </w:tcPr>
          <w:p w14:paraId="1B1ECDEF" w14:textId="6EA17CCE" w:rsidR="003C3B5C" w:rsidRDefault="009A030F">
            <w:pPr>
              <w:spacing w:before="120" w:after="60"/>
            </w:pPr>
            <w:r>
              <w:rPr>
                <w:b/>
                <w:bCs/>
                <w:color w:val="27AE60"/>
                <w:sz w:val="22"/>
                <w:szCs w:val="22"/>
              </w:rPr>
              <w:t xml:space="preserve">  EDUCATIONAL FOCUS</w:t>
            </w:r>
          </w:p>
          <w:p w14:paraId="07CEFBA8" w14:textId="12EDD8BB" w:rsidR="003C3B5C" w:rsidRDefault="009A030F">
            <w:r>
              <w:t xml:space="preserve">  Each episode naturally incorporates:</w:t>
            </w:r>
          </w:p>
          <w:p w14:paraId="2A9912FE" w14:textId="77777777" w:rsidR="003C3B5C" w:rsidRDefault="00000000">
            <w:pPr>
              <w:pStyle w:val="ListParagraph"/>
              <w:numPr>
                <w:ilvl w:val="0"/>
                <w:numId w:val="3"/>
              </w:numPr>
            </w:pPr>
            <w:r>
              <w:t>Geography of South Sudan</w:t>
            </w:r>
          </w:p>
          <w:p w14:paraId="4D7A69E2" w14:textId="77777777" w:rsidR="003C3B5C" w:rsidRDefault="00000000">
            <w:pPr>
              <w:pStyle w:val="ListParagraph"/>
              <w:numPr>
                <w:ilvl w:val="0"/>
                <w:numId w:val="3"/>
              </w:numPr>
            </w:pPr>
            <w:r>
              <w:t>Environmental awareness</w:t>
            </w:r>
          </w:p>
          <w:p w14:paraId="6C3CEFDC" w14:textId="77777777" w:rsidR="003C3B5C" w:rsidRDefault="00000000">
            <w:pPr>
              <w:pStyle w:val="ListParagraph"/>
              <w:numPr>
                <w:ilvl w:val="0"/>
                <w:numId w:val="3"/>
              </w:numPr>
            </w:pPr>
            <w:r>
              <w:t>Cultural traditions &amp; languages</w:t>
            </w:r>
          </w:p>
          <w:p w14:paraId="78CAAA9A" w14:textId="77777777" w:rsidR="003C3B5C" w:rsidRDefault="00000000">
            <w:pPr>
              <w:pStyle w:val="ListParagraph"/>
              <w:numPr>
                <w:ilvl w:val="0"/>
                <w:numId w:val="3"/>
              </w:numPr>
            </w:pPr>
            <w:r>
              <w:t>Entrepreneurship &amp; problem-solving</w:t>
            </w:r>
          </w:p>
          <w:p w14:paraId="11FFD481" w14:textId="77777777" w:rsidR="003C3B5C" w:rsidRDefault="00000000">
            <w:pPr>
              <w:pStyle w:val="ListParagraph"/>
              <w:numPr>
                <w:ilvl w:val="0"/>
                <w:numId w:val="3"/>
              </w:numPr>
              <w:spacing w:after="120"/>
            </w:pPr>
            <w:r>
              <w:t>Social cooperation &amp; empathy</w:t>
            </w:r>
          </w:p>
        </w:tc>
        <w:tc>
          <w:tcPr>
            <w:tcW w:w="0" w:type="auto"/>
            <w:shd w:val="clear" w:color="auto" w:fill="FFF8F0"/>
          </w:tcPr>
          <w:p w14:paraId="1E880466" w14:textId="25854D6D" w:rsidR="003C3B5C" w:rsidRDefault="009A030F">
            <w:pPr>
              <w:spacing w:before="120" w:after="60"/>
            </w:pPr>
            <w:r>
              <w:rPr>
                <w:b/>
                <w:bCs/>
                <w:color w:val="E67E22"/>
                <w:sz w:val="22"/>
                <w:szCs w:val="22"/>
              </w:rPr>
              <w:t xml:space="preserve">  CURRICULUM ALIGNMENT</w:t>
            </w:r>
          </w:p>
          <w:p w14:paraId="631D84FC" w14:textId="181531D3" w:rsidR="003C3B5C" w:rsidRDefault="009A030F">
            <w:r>
              <w:t xml:space="preserve">  Supports learning objectives in:</w:t>
            </w:r>
          </w:p>
          <w:p w14:paraId="7E839FC5" w14:textId="77777777" w:rsidR="003C3B5C" w:rsidRDefault="00000000">
            <w:pPr>
              <w:pStyle w:val="ListParagraph"/>
              <w:numPr>
                <w:ilvl w:val="0"/>
                <w:numId w:val="3"/>
              </w:numPr>
            </w:pPr>
            <w:r>
              <w:t>Geography</w:t>
            </w:r>
          </w:p>
          <w:p w14:paraId="1A953BCF" w14:textId="77777777" w:rsidR="003C3B5C" w:rsidRDefault="00000000">
            <w:pPr>
              <w:pStyle w:val="ListParagraph"/>
              <w:numPr>
                <w:ilvl w:val="0"/>
                <w:numId w:val="3"/>
              </w:numPr>
            </w:pPr>
            <w:r>
              <w:t>Social studies</w:t>
            </w:r>
          </w:p>
          <w:p w14:paraId="6A24359C" w14:textId="77777777" w:rsidR="003C3B5C" w:rsidRDefault="00000000">
            <w:pPr>
              <w:pStyle w:val="ListParagraph"/>
              <w:numPr>
                <w:ilvl w:val="0"/>
                <w:numId w:val="3"/>
              </w:numPr>
            </w:pPr>
            <w:r>
              <w:t>Cultural literacy</w:t>
            </w:r>
          </w:p>
          <w:p w14:paraId="0A299178" w14:textId="77777777" w:rsidR="003C3B5C" w:rsidRDefault="00000000">
            <w:pPr>
              <w:pStyle w:val="ListParagraph"/>
              <w:numPr>
                <w:ilvl w:val="0"/>
                <w:numId w:val="3"/>
              </w:numPr>
            </w:pPr>
            <w:r>
              <w:t>Character education</w:t>
            </w:r>
          </w:p>
          <w:p w14:paraId="77BE5C5E" w14:textId="77777777" w:rsidR="003C3B5C" w:rsidRDefault="00000000">
            <w:pPr>
              <w:pStyle w:val="ListParagraph"/>
              <w:numPr>
                <w:ilvl w:val="0"/>
                <w:numId w:val="3"/>
              </w:numPr>
              <w:spacing w:after="120"/>
            </w:pPr>
            <w:r>
              <w:t>Life skills &amp; financial literacy</w:t>
            </w:r>
          </w:p>
        </w:tc>
      </w:tr>
    </w:tbl>
    <w:p w14:paraId="28CBC892" w14:textId="77777777" w:rsidR="003C3B5C" w:rsidRDefault="00000000">
      <w:pPr>
        <w:spacing w:before="360" w:after="180"/>
      </w:pPr>
      <w:r>
        <w:rPr>
          <w:b/>
          <w:bCs/>
          <w:color w:val="2E75B6"/>
          <w:sz w:val="28"/>
          <w:szCs w:val="28"/>
        </w:rPr>
        <w:t>WHY THIS SERIES IS VALUABLE:</w:t>
      </w:r>
    </w:p>
    <w:p w14:paraId="2CDA58C4" w14:textId="77777777" w:rsidR="003C3B5C" w:rsidRDefault="00000000">
      <w:pPr>
        <w:pStyle w:val="ListParagraph"/>
        <w:numPr>
          <w:ilvl w:val="0"/>
          <w:numId w:val="2"/>
        </w:numPr>
      </w:pPr>
      <w:r>
        <w:rPr>
          <w:b/>
          <w:bCs/>
        </w:rPr>
        <w:t>Provides rare youth-centered storytelling set in South Sudan</w:t>
      </w:r>
    </w:p>
    <w:p w14:paraId="4F8C14DE" w14:textId="77777777" w:rsidR="003C3B5C" w:rsidRDefault="00000000">
      <w:pPr>
        <w:pStyle w:val="ListParagraph"/>
        <w:numPr>
          <w:ilvl w:val="0"/>
          <w:numId w:val="2"/>
        </w:numPr>
      </w:pPr>
      <w:r>
        <w:t>Counters simplistic or negative stereotypes with humor and humanity</w:t>
      </w:r>
    </w:p>
    <w:p w14:paraId="4C09754B" w14:textId="77777777" w:rsidR="003C3B5C" w:rsidRDefault="00000000">
      <w:pPr>
        <w:pStyle w:val="ListParagraph"/>
        <w:numPr>
          <w:ilvl w:val="0"/>
          <w:numId w:val="2"/>
        </w:numPr>
      </w:pPr>
      <w:r>
        <w:t>Encourages global curiosity, cultural literacy, and empathy</w:t>
      </w:r>
    </w:p>
    <w:p w14:paraId="21E5A6A0" w14:textId="77777777" w:rsidR="003C3B5C" w:rsidRDefault="00000000">
      <w:pPr>
        <w:pStyle w:val="ListParagraph"/>
        <w:numPr>
          <w:ilvl w:val="0"/>
          <w:numId w:val="2"/>
        </w:numPr>
        <w:spacing w:after="240"/>
      </w:pPr>
      <w:r>
        <w:t>Aligns with public and educational broadcaster mandates for diversity and learning</w:t>
      </w:r>
    </w:p>
    <w:p w14:paraId="0235FC94" w14:textId="77777777" w:rsidR="003C3B5C" w:rsidRDefault="00000000">
      <w:pPr>
        <w:spacing w:after="180"/>
      </w:pPr>
      <w:r>
        <w:rPr>
          <w:b/>
          <w:bCs/>
          <w:color w:val="2E75B6"/>
          <w:sz w:val="28"/>
          <w:szCs w:val="28"/>
        </w:rPr>
        <w:t>BROADCASTER FIT:</w:t>
      </w:r>
    </w:p>
    <w:p w14:paraId="40712B5F" w14:textId="77777777" w:rsidR="003C3B5C" w:rsidRDefault="00000000">
      <w:pPr>
        <w:pStyle w:val="ListParagraph"/>
        <w:numPr>
          <w:ilvl w:val="0"/>
          <w:numId w:val="3"/>
        </w:numPr>
      </w:pPr>
      <w:r>
        <w:rPr>
          <w:b/>
          <w:bCs/>
        </w:rPr>
        <w:t>Educational streaming platforms</w:t>
      </w:r>
    </w:p>
    <w:p w14:paraId="50999F2C" w14:textId="77777777" w:rsidR="003C3B5C" w:rsidRDefault="00000000">
      <w:pPr>
        <w:pStyle w:val="ListParagraph"/>
        <w:numPr>
          <w:ilvl w:val="0"/>
          <w:numId w:val="3"/>
        </w:numPr>
      </w:pPr>
      <w:r>
        <w:rPr>
          <w:b/>
          <w:bCs/>
        </w:rPr>
        <w:t>International youth programming blocks</w:t>
      </w:r>
    </w:p>
    <w:p w14:paraId="307C35A6" w14:textId="77777777" w:rsidR="003C3B5C" w:rsidRDefault="00000000">
      <w:pPr>
        <w:pStyle w:val="ListParagraph"/>
        <w:numPr>
          <w:ilvl w:val="0"/>
          <w:numId w:val="3"/>
        </w:numPr>
        <w:spacing w:after="240"/>
      </w:pPr>
      <w:r>
        <w:rPr>
          <w:b/>
          <w:bCs/>
        </w:rPr>
        <w:t>Classroom licensing</w:t>
      </w:r>
      <w:r>
        <w:t xml:space="preserve"> (built-in teacher guides)</w:t>
      </w:r>
    </w:p>
    <w:p w14:paraId="2822F2E7" w14:textId="5845FA73" w:rsidR="003C3B5C" w:rsidRDefault="00000000">
      <w:pPr>
        <w:pStyle w:val="PullQuote"/>
      </w:pPr>
      <w:r>
        <w:t xml:space="preserve">Shows like Carmen Sandiego and Wild Thornberrys prove that geography education + entertainment = ratings gold. </w:t>
      </w:r>
      <w:r w:rsidR="009A030F">
        <w:t>“Yalla, Yalla!”</w:t>
      </w:r>
      <w:r>
        <w:t xml:space="preserve"> brings this proven formula to an untapped setting with higher emotional stakes.</w:t>
      </w:r>
    </w:p>
    <w:p w14:paraId="5FCD5A56" w14:textId="77777777" w:rsidR="003C3B5C" w:rsidRDefault="00000000">
      <w:r>
        <w:br w:type="page"/>
      </w:r>
    </w:p>
    <w:p w14:paraId="640F8DF3" w14:textId="77777777" w:rsidR="003C3B5C" w:rsidRDefault="00000000">
      <w:pPr>
        <w:pStyle w:val="Heading1"/>
      </w:pPr>
      <w:r>
        <w:lastRenderedPageBreak/>
        <w:t>MERCHANDISING &amp; REVENUE STREAMS</w:t>
      </w:r>
    </w:p>
    <w:p w14:paraId="43C59505" w14:textId="77777777" w:rsidR="003C3B5C" w:rsidRDefault="00000000">
      <w:pPr>
        <w:pStyle w:val="Heading2"/>
      </w:pPr>
      <w:r>
        <w:t>MERCHANDISING LANGUAGE</w:t>
      </w:r>
    </w:p>
    <w:p w14:paraId="0DF2B052" w14:textId="77777777" w:rsidR="003C3B5C" w:rsidRDefault="00000000">
      <w:pPr>
        <w:spacing w:after="120"/>
      </w:pPr>
      <w:r>
        <w:rPr>
          <w:b/>
          <w:bCs/>
          <w:color w:val="E67E22"/>
        </w:rPr>
        <w:t>APPROVED SLOGANS:</w:t>
      </w:r>
    </w:p>
    <w:p w14:paraId="3262E28D" w14:textId="77777777" w:rsidR="003C3B5C" w:rsidRDefault="00000000">
      <w:pPr>
        <w:pStyle w:val="ListParagraph"/>
        <w:numPr>
          <w:ilvl w:val="0"/>
          <w:numId w:val="3"/>
        </w:numPr>
      </w:pPr>
      <w:r>
        <w:rPr>
          <w:b/>
          <w:bCs/>
        </w:rPr>
        <w:t>START BROKE. GO FAR.</w:t>
      </w:r>
    </w:p>
    <w:p w14:paraId="169A0DDF" w14:textId="77777777" w:rsidR="003C3B5C" w:rsidRDefault="00000000">
      <w:pPr>
        <w:pStyle w:val="ListParagraph"/>
        <w:numPr>
          <w:ilvl w:val="0"/>
          <w:numId w:val="3"/>
        </w:numPr>
      </w:pPr>
      <w:r>
        <w:rPr>
          <w:b/>
          <w:bCs/>
        </w:rPr>
        <w:t>BIG DREAMS. SMALL STARTS.</w:t>
      </w:r>
    </w:p>
    <w:p w14:paraId="2F12E4E7" w14:textId="77777777" w:rsidR="003C3B5C" w:rsidRDefault="00000000">
      <w:pPr>
        <w:pStyle w:val="ListParagraph"/>
        <w:numPr>
          <w:ilvl w:val="0"/>
          <w:numId w:val="3"/>
        </w:numPr>
        <w:spacing w:after="240"/>
      </w:pPr>
      <w:r>
        <w:rPr>
          <w:b/>
          <w:bCs/>
        </w:rPr>
        <w:t>KEEP GOING.</w:t>
      </w:r>
    </w:p>
    <w:p w14:paraId="02E430F0" w14:textId="77777777" w:rsidR="003C3B5C" w:rsidRDefault="00000000">
      <w:pPr>
        <w:spacing w:after="120"/>
      </w:pPr>
      <w:r>
        <w:rPr>
          <w:b/>
          <w:bCs/>
        </w:rPr>
        <w:t>MERCHANDISING GUIDELINES:</w:t>
      </w:r>
    </w:p>
    <w:p w14:paraId="07361173" w14:textId="77777777" w:rsidR="003C3B5C" w:rsidRDefault="00000000">
      <w:pPr>
        <w:pStyle w:val="ListParagraph"/>
        <w:numPr>
          <w:ilvl w:val="0"/>
          <w:numId w:val="3"/>
        </w:numPr>
      </w:pPr>
      <w:r>
        <w:t>Positive, encouraging language</w:t>
      </w:r>
    </w:p>
    <w:p w14:paraId="40482D57" w14:textId="77777777" w:rsidR="003C3B5C" w:rsidRDefault="00000000">
      <w:pPr>
        <w:pStyle w:val="ListParagraph"/>
        <w:numPr>
          <w:ilvl w:val="0"/>
          <w:numId w:val="3"/>
        </w:numPr>
      </w:pPr>
      <w:r>
        <w:t>School-appropriate and globally suitable</w:t>
      </w:r>
    </w:p>
    <w:p w14:paraId="2C0034CB" w14:textId="77777777" w:rsidR="003C3B5C" w:rsidRDefault="00000000">
      <w:pPr>
        <w:pStyle w:val="ListParagraph"/>
        <w:numPr>
          <w:ilvl w:val="0"/>
          <w:numId w:val="3"/>
        </w:numPr>
      </w:pPr>
      <w:r>
        <w:t>Rounded fonts and bright, friendly colors</w:t>
      </w:r>
    </w:p>
    <w:p w14:paraId="1EF62444" w14:textId="77777777" w:rsidR="003C3B5C" w:rsidRDefault="00000000">
      <w:pPr>
        <w:pStyle w:val="ListParagraph"/>
        <w:numPr>
          <w:ilvl w:val="0"/>
          <w:numId w:val="3"/>
        </w:numPr>
        <w:spacing w:after="240"/>
      </w:pPr>
      <w:r>
        <w:t>No violent, fear-based, or exclusionary imagery</w:t>
      </w:r>
    </w:p>
    <w:p w14:paraId="63DA1A58" w14:textId="77777777" w:rsidR="003C3B5C" w:rsidRDefault="00000000">
      <w:pPr>
        <w:pStyle w:val="Heading2"/>
      </w:pPr>
      <w:r>
        <w:t>MULTIPLE REVENUE STREAMS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72"/>
        <w:gridCol w:w="5944"/>
      </w:tblGrid>
      <w:tr w:rsidR="003C3B5C" w14:paraId="292BE0F6" w14:textId="77777777">
        <w:trPr>
          <w:tblHeader/>
        </w:trPr>
        <w:tc>
          <w:tcPr>
            <w:tcW w:w="0" w:type="auto"/>
            <w:shd w:val="clear" w:color="auto" w:fill="E67E22"/>
          </w:tcPr>
          <w:p w14:paraId="41319369" w14:textId="77777777" w:rsidR="003C3B5C" w:rsidRDefault="00000000">
            <w:pPr>
              <w:jc w:val="center"/>
            </w:pPr>
            <w:r>
              <w:rPr>
                <w:b/>
                <w:bCs/>
                <w:color w:val="FFFFFF"/>
                <w:sz w:val="22"/>
                <w:szCs w:val="22"/>
              </w:rPr>
              <w:t>Revenue Stream</w:t>
            </w:r>
          </w:p>
        </w:tc>
        <w:tc>
          <w:tcPr>
            <w:tcW w:w="0" w:type="auto"/>
            <w:shd w:val="clear" w:color="auto" w:fill="E67E22"/>
          </w:tcPr>
          <w:p w14:paraId="25F0FD23" w14:textId="77777777" w:rsidR="003C3B5C" w:rsidRDefault="00000000">
            <w:pPr>
              <w:jc w:val="center"/>
            </w:pPr>
            <w:r>
              <w:rPr>
                <w:b/>
                <w:bCs/>
                <w:color w:val="FFFFFF"/>
                <w:sz w:val="22"/>
                <w:szCs w:val="22"/>
              </w:rPr>
              <w:t>Opportunity</w:t>
            </w:r>
          </w:p>
        </w:tc>
      </w:tr>
      <w:tr w:rsidR="003C3B5C" w14:paraId="5A9DEB2B" w14:textId="77777777">
        <w:tc>
          <w:tcPr>
            <w:tcW w:w="0" w:type="auto"/>
          </w:tcPr>
          <w:p w14:paraId="13620E84" w14:textId="77777777" w:rsidR="003C3B5C" w:rsidRDefault="00000000">
            <w:r>
              <w:rPr>
                <w:b/>
                <w:bCs/>
              </w:rPr>
              <w:t>Broadcast Rights</w:t>
            </w:r>
          </w:p>
        </w:tc>
        <w:tc>
          <w:tcPr>
            <w:tcW w:w="0" w:type="auto"/>
          </w:tcPr>
          <w:p w14:paraId="33D3ACEE" w14:textId="77777777" w:rsidR="003C3B5C" w:rsidRDefault="00000000">
            <w:r>
              <w:t>Primary revenue from broadcasters</w:t>
            </w:r>
          </w:p>
        </w:tc>
      </w:tr>
      <w:tr w:rsidR="003C3B5C" w14:paraId="44E60C00" w14:textId="77777777">
        <w:tc>
          <w:tcPr>
            <w:tcW w:w="0" w:type="auto"/>
          </w:tcPr>
          <w:p w14:paraId="7753C01D" w14:textId="77777777" w:rsidR="003C3B5C" w:rsidRDefault="00000000">
            <w:r>
              <w:rPr>
                <w:b/>
                <w:bCs/>
              </w:rPr>
              <w:t>Streaming Licensing</w:t>
            </w:r>
          </w:p>
        </w:tc>
        <w:tc>
          <w:tcPr>
            <w:tcW w:w="0" w:type="auto"/>
          </w:tcPr>
          <w:p w14:paraId="62FDFD29" w14:textId="77777777" w:rsidR="003C3B5C" w:rsidRDefault="00000000">
            <w:r>
              <w:t>Educational platforms, international markets</w:t>
            </w:r>
          </w:p>
        </w:tc>
      </w:tr>
      <w:tr w:rsidR="003C3B5C" w14:paraId="57F14469" w14:textId="77777777">
        <w:tc>
          <w:tcPr>
            <w:tcW w:w="0" w:type="auto"/>
          </w:tcPr>
          <w:p w14:paraId="48672A60" w14:textId="77777777" w:rsidR="003C3B5C" w:rsidRDefault="00000000">
            <w:r>
              <w:rPr>
                <w:b/>
                <w:bCs/>
              </w:rPr>
              <w:t>Educational Licensing</w:t>
            </w:r>
          </w:p>
        </w:tc>
        <w:tc>
          <w:tcPr>
            <w:tcW w:w="0" w:type="auto"/>
          </w:tcPr>
          <w:p w14:paraId="38D17E91" w14:textId="77777777" w:rsidR="003C3B5C" w:rsidRDefault="00000000">
            <w:r>
              <w:t>Schools, curriculum packages, teacher guides</w:t>
            </w:r>
          </w:p>
        </w:tc>
      </w:tr>
      <w:tr w:rsidR="003C3B5C" w14:paraId="1A76B45D" w14:textId="77777777">
        <w:tc>
          <w:tcPr>
            <w:tcW w:w="0" w:type="auto"/>
          </w:tcPr>
          <w:p w14:paraId="5DDA51C6" w14:textId="77777777" w:rsidR="003C3B5C" w:rsidRDefault="00000000">
            <w:r>
              <w:rPr>
                <w:b/>
                <w:bCs/>
              </w:rPr>
              <w:t>Merchandising</w:t>
            </w:r>
          </w:p>
        </w:tc>
        <w:tc>
          <w:tcPr>
            <w:tcW w:w="0" w:type="auto"/>
          </w:tcPr>
          <w:p w14:paraId="1B800CC5" w14:textId="77777777" w:rsidR="003C3B5C" w:rsidRDefault="00000000">
            <w:r>
              <w:t>Apparel, toys, books, educational materials</w:t>
            </w:r>
          </w:p>
        </w:tc>
      </w:tr>
      <w:tr w:rsidR="003C3B5C" w14:paraId="3D9AB192" w14:textId="77777777">
        <w:tc>
          <w:tcPr>
            <w:tcW w:w="0" w:type="auto"/>
          </w:tcPr>
          <w:p w14:paraId="56F2229C" w14:textId="77777777" w:rsidR="003C3B5C" w:rsidRDefault="00000000">
            <w:r>
              <w:rPr>
                <w:b/>
                <w:bCs/>
              </w:rPr>
              <w:t>Tourism Partnerships</w:t>
            </w:r>
          </w:p>
        </w:tc>
        <w:tc>
          <w:tcPr>
            <w:tcW w:w="0" w:type="auto"/>
          </w:tcPr>
          <w:p w14:paraId="222697CF" w14:textId="77777777" w:rsidR="003C3B5C" w:rsidRDefault="00000000">
            <w:r>
              <w:t>South Sudan tourism board, conservation orgs</w:t>
            </w:r>
          </w:p>
        </w:tc>
      </w:tr>
    </w:tbl>
    <w:p w14:paraId="729B11EA" w14:textId="77777777" w:rsidR="003C3B5C" w:rsidRDefault="00000000">
      <w:r>
        <w:br w:type="page"/>
      </w:r>
    </w:p>
    <w:p w14:paraId="420B4315" w14:textId="77777777" w:rsidR="003C3B5C" w:rsidRDefault="00000000">
      <w:pPr>
        <w:pStyle w:val="Heading1"/>
      </w:pPr>
      <w:r>
        <w:lastRenderedPageBreak/>
        <w:t>THE OPPORTUNITY</w:t>
      </w:r>
    </w:p>
    <w:p w14:paraId="451946E2" w14:textId="77777777" w:rsidR="003C3B5C" w:rsidRDefault="00000000">
      <w:pPr>
        <w:pStyle w:val="PullQuote"/>
      </w:pPr>
      <w:r>
        <w:t>Be part of groundbreaking storytelling that educates, entertains, and inspires—while filling a massive gap in global representation.</w:t>
      </w:r>
    </w:p>
    <w:p w14:paraId="75C1262A" w14:textId="77777777" w:rsidR="003C3B5C" w:rsidRDefault="00000000">
      <w:pPr>
        <w:pStyle w:val="Heading2"/>
      </w:pPr>
      <w:r>
        <w:t>WHAT WE'RE SEEKING</w:t>
      </w:r>
    </w:p>
    <w:p w14:paraId="0DE1FFD7" w14:textId="77777777" w:rsidR="003C3B5C" w:rsidRDefault="00000000">
      <w:pPr>
        <w:pStyle w:val="ListParagraph"/>
        <w:numPr>
          <w:ilvl w:val="0"/>
          <w:numId w:val="3"/>
        </w:numPr>
      </w:pPr>
      <w:r>
        <w:rPr>
          <w:b/>
          <w:bCs/>
        </w:rPr>
        <w:t>Broadcasting partners</w:t>
      </w:r>
      <w:r>
        <w:t xml:space="preserve"> committed to diverse, educational content</w:t>
      </w:r>
    </w:p>
    <w:p w14:paraId="322081D8" w14:textId="77777777" w:rsidR="003C3B5C" w:rsidRDefault="00000000">
      <w:pPr>
        <w:pStyle w:val="ListParagraph"/>
        <w:numPr>
          <w:ilvl w:val="0"/>
          <w:numId w:val="3"/>
        </w:numPr>
      </w:pPr>
      <w:r>
        <w:rPr>
          <w:b/>
          <w:bCs/>
        </w:rPr>
        <w:t>Production funding</w:t>
      </w:r>
      <w:r>
        <w:t xml:space="preserve"> for Season 1 (13 episodes)</w:t>
      </w:r>
    </w:p>
    <w:p w14:paraId="242211CA" w14:textId="77777777" w:rsidR="003C3B5C" w:rsidRDefault="00000000">
      <w:pPr>
        <w:pStyle w:val="ListParagraph"/>
        <w:numPr>
          <w:ilvl w:val="0"/>
          <w:numId w:val="3"/>
        </w:numPr>
      </w:pPr>
      <w:r>
        <w:rPr>
          <w:b/>
          <w:bCs/>
        </w:rPr>
        <w:t>Distribution partners</w:t>
      </w:r>
      <w:r>
        <w:t xml:space="preserve"> for international markets</w:t>
      </w:r>
    </w:p>
    <w:p w14:paraId="4A112F73" w14:textId="77777777" w:rsidR="003C3B5C" w:rsidRDefault="00000000">
      <w:pPr>
        <w:pStyle w:val="ListParagraph"/>
        <w:numPr>
          <w:ilvl w:val="0"/>
          <w:numId w:val="3"/>
        </w:numPr>
        <w:spacing w:after="240"/>
      </w:pPr>
      <w:r>
        <w:rPr>
          <w:b/>
          <w:bCs/>
        </w:rPr>
        <w:t>Educational co-production</w:t>
      </w:r>
      <w:r>
        <w:t xml:space="preserve"> opportunities</w:t>
      </w:r>
    </w:p>
    <w:p w14:paraId="10562A0B" w14:textId="77777777" w:rsidR="003C3B5C" w:rsidRDefault="00000000">
      <w:pPr>
        <w:pStyle w:val="Heading2"/>
      </w:pPr>
      <w:r>
        <w:t>WHY INVEST NOW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20"/>
        <w:gridCol w:w="3996"/>
      </w:tblGrid>
      <w:tr w:rsidR="003C3B5C" w14:paraId="5CE826DB" w14:textId="77777777">
        <w:tc>
          <w:tcPr>
            <w:tcW w:w="0" w:type="auto"/>
            <w:shd w:val="clear" w:color="auto" w:fill="FFF9E6"/>
          </w:tcPr>
          <w:p w14:paraId="5497A49D" w14:textId="77777777" w:rsidR="003C3B5C" w:rsidRDefault="00000000">
            <w:pPr>
              <w:spacing w:before="180" w:after="60"/>
            </w:pPr>
            <w:r>
              <w:rPr>
                <w:b/>
                <w:bCs/>
                <w:color w:val="E67E22"/>
                <w:sz w:val="22"/>
                <w:szCs w:val="22"/>
              </w:rPr>
              <w:t>✓ MARKET DEMAND</w:t>
            </w:r>
          </w:p>
          <w:p w14:paraId="5892F2DA" w14:textId="77777777" w:rsidR="003C3B5C" w:rsidRDefault="00000000">
            <w:r>
              <w:t>Broadcasters seeking diverse content</w:t>
            </w:r>
          </w:p>
          <w:p w14:paraId="187B6A8B" w14:textId="77777777" w:rsidR="003C3B5C" w:rsidRDefault="00000000">
            <w:r>
              <w:t>Proven appetite for educational entertainment</w:t>
            </w:r>
          </w:p>
          <w:p w14:paraId="51B305B3" w14:textId="77777777" w:rsidR="003C3B5C" w:rsidRDefault="00000000">
            <w:pPr>
              <w:spacing w:after="180"/>
            </w:pPr>
            <w:r>
              <w:t>Post-pandemic focus on resilience stories</w:t>
            </w:r>
          </w:p>
        </w:tc>
        <w:tc>
          <w:tcPr>
            <w:tcW w:w="0" w:type="auto"/>
            <w:shd w:val="clear" w:color="auto" w:fill="E6F3FF"/>
          </w:tcPr>
          <w:p w14:paraId="5BEE8E80" w14:textId="77777777" w:rsidR="003C3B5C" w:rsidRDefault="00000000">
            <w:pPr>
              <w:spacing w:before="180" w:after="60"/>
            </w:pPr>
            <w:r>
              <w:rPr>
                <w:b/>
                <w:bCs/>
                <w:color w:val="2E75B6"/>
                <w:sz w:val="22"/>
                <w:szCs w:val="22"/>
              </w:rPr>
              <w:t>✓ TIMING</w:t>
            </w:r>
          </w:p>
          <w:p w14:paraId="69DDA29C" w14:textId="77777777" w:rsidR="003C3B5C" w:rsidRDefault="00000000">
            <w:r>
              <w:t>South Sudan's story ready to be told</w:t>
            </w:r>
          </w:p>
          <w:p w14:paraId="76B419E7" w14:textId="77777777" w:rsidR="003C3B5C" w:rsidRDefault="00000000">
            <w:r>
              <w:t>Growing African animation industry</w:t>
            </w:r>
          </w:p>
          <w:p w14:paraId="7652ADF2" w14:textId="77777777" w:rsidR="003C3B5C" w:rsidRDefault="00000000">
            <w:pPr>
              <w:spacing w:after="180"/>
            </w:pPr>
            <w:r>
              <w:t>First-to-market advantage</w:t>
            </w:r>
          </w:p>
        </w:tc>
      </w:tr>
      <w:tr w:rsidR="003C3B5C" w14:paraId="312581C4" w14:textId="77777777">
        <w:tc>
          <w:tcPr>
            <w:tcW w:w="0" w:type="auto"/>
            <w:shd w:val="clear" w:color="auto" w:fill="F0FFE6"/>
          </w:tcPr>
          <w:p w14:paraId="512788D5" w14:textId="77777777" w:rsidR="003C3B5C" w:rsidRDefault="00000000">
            <w:pPr>
              <w:spacing w:before="180" w:after="60"/>
            </w:pPr>
            <w:r>
              <w:rPr>
                <w:b/>
                <w:bCs/>
                <w:color w:val="27AE60"/>
                <w:sz w:val="22"/>
                <w:szCs w:val="22"/>
              </w:rPr>
              <w:t>✓ PROVEN FORMAT</w:t>
            </w:r>
          </w:p>
          <w:p w14:paraId="74B93515" w14:textId="77777777" w:rsidR="003C3B5C" w:rsidRDefault="00000000">
            <w:r>
              <w:t>Comparable shows are ratings successes</w:t>
            </w:r>
          </w:p>
          <w:p w14:paraId="00366171" w14:textId="77777777" w:rsidR="003C3B5C" w:rsidRDefault="00000000">
            <w:r>
              <w:t>Educational + comedy = proven formula</w:t>
            </w:r>
          </w:p>
          <w:p w14:paraId="4144D470" w14:textId="77777777" w:rsidR="003C3B5C" w:rsidRDefault="00000000">
            <w:pPr>
              <w:spacing w:after="180"/>
            </w:pPr>
            <w:r>
              <w:t>Scalable, sustainable production model</w:t>
            </w:r>
          </w:p>
        </w:tc>
        <w:tc>
          <w:tcPr>
            <w:tcW w:w="0" w:type="auto"/>
            <w:shd w:val="clear" w:color="auto" w:fill="FFE6F0"/>
          </w:tcPr>
          <w:p w14:paraId="0896A2DC" w14:textId="77777777" w:rsidR="003C3B5C" w:rsidRDefault="00000000">
            <w:pPr>
              <w:spacing w:before="180" w:after="60"/>
            </w:pPr>
            <w:r>
              <w:rPr>
                <w:b/>
                <w:bCs/>
                <w:color w:val="C0504D"/>
                <w:sz w:val="22"/>
                <w:szCs w:val="22"/>
              </w:rPr>
              <w:t>✓ IMPACT</w:t>
            </w:r>
          </w:p>
          <w:p w14:paraId="15F28F71" w14:textId="77777777" w:rsidR="003C3B5C" w:rsidRDefault="00000000">
            <w:r>
              <w:t>Creates positive representation</w:t>
            </w:r>
          </w:p>
          <w:p w14:paraId="15759A66" w14:textId="77777777" w:rsidR="003C3B5C" w:rsidRDefault="00000000">
            <w:r>
              <w:t>Inspires youth entrepreneurship</w:t>
            </w:r>
          </w:p>
          <w:p w14:paraId="5BB1054F" w14:textId="77777777" w:rsidR="003C3B5C" w:rsidRDefault="00000000">
            <w:pPr>
              <w:spacing w:after="180"/>
            </w:pPr>
            <w:r>
              <w:t>Preserves cultural heritage</w:t>
            </w:r>
          </w:p>
        </w:tc>
      </w:tr>
    </w:tbl>
    <w:p w14:paraId="06EFFC6C" w14:textId="77777777" w:rsidR="003C3B5C" w:rsidRDefault="00000000">
      <w:r>
        <w:br w:type="page"/>
      </w:r>
    </w:p>
    <w:p w14:paraId="3FB361E6" w14:textId="77777777" w:rsidR="003C3B5C" w:rsidRDefault="00000000">
      <w:pPr>
        <w:pStyle w:val="Heading1"/>
      </w:pPr>
      <w:r>
        <w:lastRenderedPageBreak/>
        <w:t>LET'S START THIS JOURNEY</w:t>
      </w:r>
    </w:p>
    <w:p w14:paraId="5FBF83E7" w14:textId="77777777" w:rsidR="003C3B5C" w:rsidRDefault="00000000">
      <w:pPr>
        <w:pStyle w:val="PullQuote"/>
      </w:pPr>
      <w:r>
        <w:t>"Every great adventure begins with someone brave enough to believe it's possible—even when starting with nothing."</w:t>
      </w:r>
    </w:p>
    <w:p w14:paraId="51341C78" w14:textId="5CBAA0F6" w:rsidR="003C3B5C" w:rsidRDefault="002113D0">
      <w:pPr>
        <w:spacing w:before="360" w:after="360"/>
      </w:pPr>
      <w:r w:rsidRPr="002113D0">
        <w:rPr>
          <w:i/>
          <w:iCs/>
          <w:color w:val="BF4E14" w:themeColor="accent2" w:themeShade="BF"/>
          <w:sz w:val="26"/>
          <w:szCs w:val="26"/>
        </w:rPr>
        <w:t>Duct Tape Safaris</w:t>
      </w:r>
      <w:r w:rsidR="00000000" w:rsidRPr="002113D0">
        <w:rPr>
          <w:i/>
          <w:iCs/>
          <w:color w:val="BF4E14" w:themeColor="accent2" w:themeShade="BF"/>
          <w:sz w:val="26"/>
          <w:szCs w:val="26"/>
        </w:rPr>
        <w:t xml:space="preserve"> </w:t>
      </w:r>
      <w:r w:rsidR="00000000">
        <w:rPr>
          <w:i/>
          <w:iCs/>
          <w:sz w:val="26"/>
          <w:szCs w:val="26"/>
        </w:rPr>
        <w:t>isn't just a cartoon—it's proof that determination, creativity, and heart can overcome any obstacle. It shows the world that South Sudan has stories worth telling, landscapes worth exploring, and young people worth celebrating. Most importantly, it proves that where you start doesn't determine how far you go.</w:t>
      </w:r>
    </w:p>
    <w:p w14:paraId="5735027B" w14:textId="77777777" w:rsidR="003C3B5C" w:rsidRDefault="00000000">
      <w:pPr>
        <w:spacing w:after="360"/>
      </w:pPr>
      <w:r>
        <w:rPr>
          <w:b/>
          <w:bCs/>
          <w:color w:val="2E75B6"/>
          <w:sz w:val="26"/>
          <w:szCs w:val="26"/>
        </w:rPr>
        <w:t>Join us in bringing this groundbreaking series to life.</w:t>
      </w:r>
    </w:p>
    <w:p w14:paraId="352C6A7F" w14:textId="31DBE37F" w:rsidR="003C3B5C" w:rsidRPr="002113D0" w:rsidRDefault="002113D0" w:rsidP="002113D0">
      <w:pPr>
        <w:spacing w:before="720" w:after="180"/>
        <w:jc w:val="center"/>
        <w:rPr>
          <w:color w:val="000000" w:themeColor="text1"/>
        </w:rPr>
      </w:pPr>
      <w:r w:rsidRPr="002113D0">
        <w:rPr>
          <w:b/>
          <w:bCs/>
          <w:color w:val="000000" w:themeColor="text1"/>
          <w:sz w:val="56"/>
          <w:szCs w:val="56"/>
        </w:rPr>
        <w:t>Duct Tape Safaris</w:t>
      </w:r>
      <w:r>
        <w:rPr>
          <w:color w:val="000000" w:themeColor="text1"/>
        </w:rPr>
        <w:br/>
      </w:r>
      <w:r w:rsidRPr="002113D0">
        <w:rPr>
          <w:b/>
          <w:bCs/>
          <w:i/>
          <w:iCs/>
          <w:color w:val="E67E22"/>
          <w:sz w:val="26"/>
          <w:szCs w:val="26"/>
        </w:rPr>
        <w:t>South Sudan’s newest tourist agency held by sticky tape and a dream</w:t>
      </w:r>
    </w:p>
    <w:p w14:paraId="577E0A85" w14:textId="77777777" w:rsidR="009C678D" w:rsidRDefault="009C678D">
      <w:pPr>
        <w:spacing w:after="360"/>
        <w:jc w:val="center"/>
        <w:rPr>
          <w:b/>
          <w:bCs/>
          <w:i/>
          <w:iCs/>
          <w:color w:val="E67E22"/>
          <w:sz w:val="44"/>
          <w:szCs w:val="44"/>
        </w:rPr>
      </w:pPr>
    </w:p>
    <w:p w14:paraId="09F7A737" w14:textId="77777777" w:rsidR="009C678D" w:rsidRDefault="009C678D">
      <w:pPr>
        <w:spacing w:after="360"/>
        <w:jc w:val="center"/>
        <w:rPr>
          <w:b/>
          <w:bCs/>
          <w:i/>
          <w:iCs/>
          <w:color w:val="E67E22"/>
          <w:sz w:val="44"/>
          <w:szCs w:val="44"/>
        </w:rPr>
      </w:pPr>
    </w:p>
    <w:p w14:paraId="4F6B2F9E" w14:textId="77777777" w:rsidR="009C678D" w:rsidRDefault="009C678D">
      <w:pPr>
        <w:spacing w:after="360"/>
        <w:jc w:val="center"/>
        <w:rPr>
          <w:b/>
          <w:bCs/>
          <w:i/>
          <w:iCs/>
          <w:color w:val="E67E22"/>
          <w:sz w:val="44"/>
          <w:szCs w:val="44"/>
        </w:rPr>
      </w:pPr>
    </w:p>
    <w:p w14:paraId="7048B2F4" w14:textId="77777777" w:rsidR="009C678D" w:rsidRDefault="009C678D">
      <w:pPr>
        <w:spacing w:after="360"/>
        <w:jc w:val="center"/>
        <w:rPr>
          <w:b/>
          <w:bCs/>
          <w:i/>
          <w:iCs/>
          <w:color w:val="E67E22"/>
          <w:sz w:val="44"/>
          <w:szCs w:val="44"/>
        </w:rPr>
      </w:pPr>
    </w:p>
    <w:p w14:paraId="3C29685F" w14:textId="77777777" w:rsidR="009C678D" w:rsidRDefault="009C678D">
      <w:pPr>
        <w:spacing w:after="360"/>
        <w:jc w:val="center"/>
      </w:pPr>
    </w:p>
    <w:p w14:paraId="03FE5D9C" w14:textId="77777777" w:rsidR="003C3B5C" w:rsidRDefault="00000000">
      <w:pPr>
        <w:spacing w:before="240"/>
        <w:jc w:val="center"/>
      </w:pPr>
      <w:r>
        <w:rPr>
          <w:b/>
          <w:bCs/>
          <w:sz w:val="28"/>
          <w:szCs w:val="28"/>
        </w:rPr>
        <w:t>CONTACT</w:t>
      </w:r>
    </w:p>
    <w:p w14:paraId="5059EA7C" w14:textId="77777777" w:rsidR="003C3B5C" w:rsidRDefault="00000000">
      <w:pPr>
        <w:jc w:val="center"/>
      </w:pPr>
      <w:r>
        <w:t>Carl Nestor</w:t>
      </w:r>
    </w:p>
    <w:p w14:paraId="24857575" w14:textId="77777777" w:rsidR="003C3B5C" w:rsidRDefault="00000000">
      <w:pPr>
        <w:jc w:val="center"/>
      </w:pPr>
      <w:r>
        <w:rPr>
          <w:sz w:val="22"/>
          <w:szCs w:val="22"/>
        </w:rPr>
        <w:t>Ashland, Ohio</w:t>
      </w:r>
    </w:p>
    <w:p w14:paraId="2EF7DE40" w14:textId="77777777" w:rsidR="003C3B5C" w:rsidRDefault="00000000">
      <w:pPr>
        <w:jc w:val="center"/>
      </w:pPr>
      <w:r>
        <w:rPr>
          <w:sz w:val="22"/>
          <w:szCs w:val="22"/>
        </w:rPr>
        <w:t>(419) 554-4487</w:t>
      </w:r>
    </w:p>
    <w:p w14:paraId="7616016F" w14:textId="77777777" w:rsidR="003C3B5C" w:rsidRDefault="00000000">
      <w:pPr>
        <w:jc w:val="center"/>
      </w:pPr>
      <w:r>
        <w:rPr>
          <w:color w:val="2E75B6"/>
          <w:sz w:val="22"/>
          <w:szCs w:val="22"/>
        </w:rPr>
        <w:t>carlnestor@me.com</w:t>
      </w:r>
    </w:p>
    <w:sectPr w:rsidR="003C3B5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Kings">
    <w:panose1 w:val="02000500000000000000"/>
    <w:charset w:val="00"/>
    <w:family w:val="auto"/>
    <w:pitch w:val="variable"/>
    <w:sig w:usb0="80000083" w:usb1="0000004A" w:usb2="00000000" w:usb3="00000000" w:csb0="00000001" w:csb1="00000000"/>
  </w:font>
  <w:font w:name="BM KIRANGHAERANG OTF">
    <w:panose1 w:val="020B0600000101010101"/>
    <w:charset w:val="81"/>
    <w:family w:val="swiss"/>
    <w:notTrueType/>
    <w:pitch w:val="variable"/>
    <w:sig w:usb0="800002A7" w:usb1="29D7FCFB" w:usb2="00000010" w:usb3="00000000" w:csb0="00280005"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635A9"/>
    <w:multiLevelType w:val="hybridMultilevel"/>
    <w:tmpl w:val="C80045E2"/>
    <w:lvl w:ilvl="0" w:tplc="5DC25250">
      <w:start w:val="1"/>
      <w:numFmt w:val="bullet"/>
      <w:lvlText w:val="✓"/>
      <w:lvlJc w:val="left"/>
      <w:pPr>
        <w:ind w:left="720" w:hanging="360"/>
      </w:pPr>
    </w:lvl>
    <w:lvl w:ilvl="1" w:tplc="1DE2CF6A">
      <w:numFmt w:val="decimal"/>
      <w:lvlText w:val=""/>
      <w:lvlJc w:val="left"/>
    </w:lvl>
    <w:lvl w:ilvl="2" w:tplc="BFD269BE">
      <w:numFmt w:val="decimal"/>
      <w:lvlText w:val=""/>
      <w:lvlJc w:val="left"/>
    </w:lvl>
    <w:lvl w:ilvl="3" w:tplc="09709114">
      <w:numFmt w:val="decimal"/>
      <w:lvlText w:val=""/>
      <w:lvlJc w:val="left"/>
    </w:lvl>
    <w:lvl w:ilvl="4" w:tplc="16B21D4C">
      <w:numFmt w:val="decimal"/>
      <w:lvlText w:val=""/>
      <w:lvlJc w:val="left"/>
    </w:lvl>
    <w:lvl w:ilvl="5" w:tplc="388A6172">
      <w:numFmt w:val="decimal"/>
      <w:lvlText w:val=""/>
      <w:lvlJc w:val="left"/>
    </w:lvl>
    <w:lvl w:ilvl="6" w:tplc="C952ED8C">
      <w:numFmt w:val="decimal"/>
      <w:lvlText w:val=""/>
      <w:lvlJc w:val="left"/>
    </w:lvl>
    <w:lvl w:ilvl="7" w:tplc="B39E6B34">
      <w:numFmt w:val="decimal"/>
      <w:lvlText w:val=""/>
      <w:lvlJc w:val="left"/>
    </w:lvl>
    <w:lvl w:ilvl="8" w:tplc="481CC7CC">
      <w:numFmt w:val="decimal"/>
      <w:lvlText w:val=""/>
      <w:lvlJc w:val="left"/>
    </w:lvl>
  </w:abstractNum>
  <w:abstractNum w:abstractNumId="1" w15:restartNumberingAfterBreak="0">
    <w:nsid w:val="69A522FD"/>
    <w:multiLevelType w:val="hybridMultilevel"/>
    <w:tmpl w:val="ED7AF52E"/>
    <w:lvl w:ilvl="0" w:tplc="68284780">
      <w:start w:val="1"/>
      <w:numFmt w:val="bullet"/>
      <w:lvlText w:val="●"/>
      <w:lvlJc w:val="left"/>
      <w:pPr>
        <w:ind w:left="720" w:hanging="360"/>
      </w:pPr>
    </w:lvl>
    <w:lvl w:ilvl="1" w:tplc="6958CC54">
      <w:start w:val="1"/>
      <w:numFmt w:val="bullet"/>
      <w:lvlText w:val="○"/>
      <w:lvlJc w:val="left"/>
      <w:pPr>
        <w:ind w:left="1440" w:hanging="360"/>
      </w:pPr>
    </w:lvl>
    <w:lvl w:ilvl="2" w:tplc="6A2466D8">
      <w:start w:val="1"/>
      <w:numFmt w:val="bullet"/>
      <w:lvlText w:val="■"/>
      <w:lvlJc w:val="left"/>
      <w:pPr>
        <w:ind w:left="2160" w:hanging="360"/>
      </w:pPr>
    </w:lvl>
    <w:lvl w:ilvl="3" w:tplc="E046653A">
      <w:start w:val="1"/>
      <w:numFmt w:val="bullet"/>
      <w:lvlText w:val="●"/>
      <w:lvlJc w:val="left"/>
      <w:pPr>
        <w:ind w:left="2880" w:hanging="360"/>
      </w:pPr>
    </w:lvl>
    <w:lvl w:ilvl="4" w:tplc="D0DC3924">
      <w:start w:val="1"/>
      <w:numFmt w:val="bullet"/>
      <w:lvlText w:val="○"/>
      <w:lvlJc w:val="left"/>
      <w:pPr>
        <w:ind w:left="3600" w:hanging="360"/>
      </w:pPr>
    </w:lvl>
    <w:lvl w:ilvl="5" w:tplc="782A5CBA">
      <w:start w:val="1"/>
      <w:numFmt w:val="bullet"/>
      <w:lvlText w:val="■"/>
      <w:lvlJc w:val="left"/>
      <w:pPr>
        <w:ind w:left="4320" w:hanging="360"/>
      </w:pPr>
    </w:lvl>
    <w:lvl w:ilvl="6" w:tplc="B7A0F934">
      <w:start w:val="1"/>
      <w:numFmt w:val="bullet"/>
      <w:lvlText w:val="●"/>
      <w:lvlJc w:val="left"/>
      <w:pPr>
        <w:ind w:left="5040" w:hanging="360"/>
      </w:pPr>
    </w:lvl>
    <w:lvl w:ilvl="7" w:tplc="CD106AD2">
      <w:start w:val="1"/>
      <w:numFmt w:val="bullet"/>
      <w:lvlText w:val="●"/>
      <w:lvlJc w:val="left"/>
      <w:pPr>
        <w:ind w:left="5760" w:hanging="360"/>
      </w:pPr>
    </w:lvl>
    <w:lvl w:ilvl="8" w:tplc="8D6E22B6">
      <w:start w:val="1"/>
      <w:numFmt w:val="bullet"/>
      <w:lvlText w:val="●"/>
      <w:lvlJc w:val="left"/>
      <w:pPr>
        <w:ind w:left="6480" w:hanging="360"/>
      </w:pPr>
    </w:lvl>
  </w:abstractNum>
  <w:abstractNum w:abstractNumId="2" w15:restartNumberingAfterBreak="0">
    <w:nsid w:val="71355916"/>
    <w:multiLevelType w:val="hybridMultilevel"/>
    <w:tmpl w:val="DD406F62"/>
    <w:lvl w:ilvl="0" w:tplc="6E260B64">
      <w:start w:val="1"/>
      <w:numFmt w:val="bullet"/>
      <w:lvlText w:val="•"/>
      <w:lvlJc w:val="left"/>
      <w:pPr>
        <w:ind w:left="720" w:hanging="360"/>
      </w:pPr>
    </w:lvl>
    <w:lvl w:ilvl="1" w:tplc="6F3CC850">
      <w:numFmt w:val="decimal"/>
      <w:lvlText w:val=""/>
      <w:lvlJc w:val="left"/>
    </w:lvl>
    <w:lvl w:ilvl="2" w:tplc="3E4EA5E2">
      <w:numFmt w:val="decimal"/>
      <w:lvlText w:val=""/>
      <w:lvlJc w:val="left"/>
    </w:lvl>
    <w:lvl w:ilvl="3" w:tplc="3A22B146">
      <w:numFmt w:val="decimal"/>
      <w:lvlText w:val=""/>
      <w:lvlJc w:val="left"/>
    </w:lvl>
    <w:lvl w:ilvl="4" w:tplc="5AC81D10">
      <w:numFmt w:val="decimal"/>
      <w:lvlText w:val=""/>
      <w:lvlJc w:val="left"/>
    </w:lvl>
    <w:lvl w:ilvl="5" w:tplc="3C920954">
      <w:numFmt w:val="decimal"/>
      <w:lvlText w:val=""/>
      <w:lvlJc w:val="left"/>
    </w:lvl>
    <w:lvl w:ilvl="6" w:tplc="59BA8D3C">
      <w:numFmt w:val="decimal"/>
      <w:lvlText w:val=""/>
      <w:lvlJc w:val="left"/>
    </w:lvl>
    <w:lvl w:ilvl="7" w:tplc="C50049B8">
      <w:numFmt w:val="decimal"/>
      <w:lvlText w:val=""/>
      <w:lvlJc w:val="left"/>
    </w:lvl>
    <w:lvl w:ilvl="8" w:tplc="7DEA0F78">
      <w:numFmt w:val="decimal"/>
      <w:lvlText w:val=""/>
      <w:lvlJc w:val="left"/>
    </w:lvl>
  </w:abstractNum>
  <w:num w:numId="1" w16cid:durableId="913130396">
    <w:abstractNumId w:val="1"/>
    <w:lvlOverride w:ilvl="0">
      <w:startOverride w:val="1"/>
    </w:lvlOverride>
  </w:num>
  <w:num w:numId="2" w16cid:durableId="543711419">
    <w:abstractNumId w:val="0"/>
    <w:lvlOverride w:ilvl="0">
      <w:startOverride w:val="1"/>
    </w:lvlOverride>
  </w:num>
  <w:num w:numId="3" w16cid:durableId="1126656737">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B5C"/>
    <w:rsid w:val="0008072B"/>
    <w:rsid w:val="0010598E"/>
    <w:rsid w:val="001300BB"/>
    <w:rsid w:val="002113D0"/>
    <w:rsid w:val="002205E1"/>
    <w:rsid w:val="003C3B5C"/>
    <w:rsid w:val="004A2A37"/>
    <w:rsid w:val="004D4424"/>
    <w:rsid w:val="00522682"/>
    <w:rsid w:val="005C487A"/>
    <w:rsid w:val="008757BC"/>
    <w:rsid w:val="009245A0"/>
    <w:rsid w:val="009A030F"/>
    <w:rsid w:val="009C678D"/>
    <w:rsid w:val="009D506D"/>
    <w:rsid w:val="009E6B22"/>
    <w:rsid w:val="00A94F96"/>
    <w:rsid w:val="00B64473"/>
    <w:rsid w:val="00B97163"/>
    <w:rsid w:val="00D55E18"/>
    <w:rsid w:val="00D5660E"/>
    <w:rsid w:val="00F62876"/>
    <w:rsid w:val="00FA4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AB1B9"/>
  <w15:docId w15:val="{E3F808E9-5361-7E4C-84FC-8CB4912EC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80" w:after="240"/>
      <w:outlineLvl w:val="0"/>
    </w:pPr>
    <w:rPr>
      <w:b/>
      <w:bCs/>
      <w:color w:val="2E75B6"/>
      <w:sz w:val="36"/>
      <w:szCs w:val="36"/>
    </w:rPr>
  </w:style>
  <w:style w:type="paragraph" w:styleId="Heading2">
    <w:name w:val="heading 2"/>
    <w:uiPriority w:val="9"/>
    <w:unhideWhenUsed/>
    <w:qFormat/>
    <w:pPr>
      <w:spacing w:before="360" w:after="180"/>
      <w:outlineLvl w:val="1"/>
    </w:pPr>
    <w:rPr>
      <w:b/>
      <w:bCs/>
      <w:color w:val="2E75B6"/>
      <w:sz w:val="30"/>
      <w:szCs w:val="30"/>
    </w:rPr>
  </w:style>
  <w:style w:type="paragraph" w:styleId="Heading3">
    <w:name w:val="heading 3"/>
    <w:uiPriority w:val="9"/>
    <w:semiHidden/>
    <w:unhideWhenUsed/>
    <w:qFormat/>
    <w:pPr>
      <w:spacing w:before="240" w:after="120"/>
      <w:outlineLvl w:val="2"/>
    </w:pPr>
    <w:rPr>
      <w:b/>
      <w:bCs/>
      <w:color w:val="555555"/>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before="480" w:after="180"/>
      <w:jc w:val="center"/>
    </w:pPr>
    <w:rPr>
      <w:b/>
      <w:bCs/>
      <w:color w:val="2E75B6"/>
      <w:sz w:val="64"/>
      <w:szCs w:val="64"/>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Tagline">
    <w:name w:val="Tagline"/>
    <w:pPr>
      <w:spacing w:after="360"/>
      <w:jc w:val="center"/>
    </w:pPr>
    <w:rPr>
      <w:b/>
      <w:bCs/>
      <w:i/>
      <w:iCs/>
      <w:color w:val="E67E22"/>
      <w:sz w:val="44"/>
      <w:szCs w:val="44"/>
    </w:rPr>
  </w:style>
  <w:style w:type="paragraph" w:customStyle="1" w:styleId="PullQuote">
    <w:name w:val="Pull Quote"/>
    <w:pPr>
      <w:spacing w:before="240" w:after="240"/>
      <w:ind w:left="720" w:right="720"/>
      <w:jc w:val="center"/>
    </w:pPr>
    <w:rPr>
      <w:i/>
      <w:iCs/>
      <w:color w:val="555555"/>
      <w:sz w:val="28"/>
      <w:szCs w:val="28"/>
    </w:rPr>
  </w:style>
  <w:style w:type="paragraph" w:customStyle="1" w:styleId="Highlight">
    <w:name w:val="Highlight"/>
    <w:pPr>
      <w:spacing w:after="180"/>
    </w:pPr>
    <w:rPr>
      <w:b/>
      <w:bCs/>
      <w:color w:val="E67E22"/>
      <w:sz w:val="26"/>
      <w:szCs w:val="26"/>
    </w:rPr>
  </w:style>
  <w:style w:type="paragraph" w:customStyle="1" w:styleId="EpisodeTitle">
    <w:name w:val="Episode Title"/>
    <w:pPr>
      <w:spacing w:before="240" w:after="120"/>
    </w:pPr>
    <w:rPr>
      <w:b/>
      <w:bCs/>
      <w:color w:val="C0504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10</Pages>
  <Words>1954</Words>
  <Characters>11827</Characters>
  <Application>Microsoft Office Word</Application>
  <DocSecurity>0</DocSecurity>
  <Lines>311</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Carl Nestor</cp:lastModifiedBy>
  <cp:revision>9</cp:revision>
  <dcterms:created xsi:type="dcterms:W3CDTF">2025-12-17T19:57:00Z</dcterms:created>
  <dcterms:modified xsi:type="dcterms:W3CDTF">2026-01-18T12:32:00Z</dcterms:modified>
</cp:coreProperties>
</file>